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EB0517" w14:textId="77777777" w:rsidR="00044A7F" w:rsidRDefault="00044A7F" w:rsidP="005055B3">
      <w:pPr>
        <w:pStyle w:val="aLCPBodytext"/>
      </w:pPr>
      <w:bookmarkStart w:id="0" w:name="_Hlk136447737"/>
      <w:bookmarkEnd w:id="0"/>
    </w:p>
    <w:p w14:paraId="252F2D4E" w14:textId="77777777" w:rsidR="00044A7F" w:rsidRDefault="00000000" w:rsidP="004908E0">
      <w:pPr>
        <w:jc w:val="center"/>
        <w:rPr>
          <w:rFonts w:ascii="Arial" w:hAnsi="Arial" w:cs="Arial"/>
          <w:sz w:val="36"/>
          <w:szCs w:val="36"/>
          <w:lang w:val="en-GB"/>
        </w:rPr>
      </w:pPr>
      <w:r>
        <w:rPr>
          <w:noProof/>
        </w:rPr>
        <w:drawing>
          <wp:inline distT="0" distB="0" distL="0" distR="0" wp14:anchorId="6249323A" wp14:editId="2D18B463">
            <wp:extent cx="1847850" cy="1833245"/>
            <wp:effectExtent l="0" t="0" r="0" b="0"/>
            <wp:docPr id="1083763862" name="Picture 1" descr="A logo with a triquetra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763862" name="Picture 1" descr="A logo with a triquetra  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1854080" cy="1839481"/>
                    </a:xfrm>
                    <a:prstGeom prst="rect">
                      <a:avLst/>
                    </a:prstGeom>
                  </pic:spPr>
                </pic:pic>
              </a:graphicData>
            </a:graphic>
          </wp:inline>
        </w:drawing>
      </w:r>
    </w:p>
    <w:p w14:paraId="1DE9DD2F" w14:textId="77777777" w:rsidR="00044A7F" w:rsidRDefault="00044A7F" w:rsidP="004908E0">
      <w:pPr>
        <w:jc w:val="center"/>
        <w:rPr>
          <w:rFonts w:ascii="Arial" w:hAnsi="Arial" w:cs="Arial"/>
          <w:sz w:val="36"/>
          <w:szCs w:val="36"/>
          <w:lang w:val="en-GB"/>
        </w:rPr>
      </w:pPr>
    </w:p>
    <w:p w14:paraId="2FD7115E" w14:textId="77777777" w:rsidR="00044A7F" w:rsidRDefault="00000000" w:rsidP="00483442">
      <w:pPr>
        <w:jc w:val="center"/>
        <w:rPr>
          <w:rFonts w:ascii="Arial" w:hAnsi="Arial" w:cs="Arial"/>
          <w:sz w:val="36"/>
          <w:szCs w:val="36"/>
          <w:lang w:val="en-GB"/>
        </w:rPr>
      </w:pPr>
      <w:r>
        <w:rPr>
          <w:rFonts w:ascii="Arial" w:hAnsi="Arial" w:cs="Arial"/>
          <w:sz w:val="36"/>
          <w:szCs w:val="36"/>
          <w:lang w:val="en-GB"/>
        </w:rPr>
        <w:t xml:space="preserve"> </w:t>
      </w:r>
    </w:p>
    <w:p w14:paraId="68C20CF3" w14:textId="77777777" w:rsidR="00044A7F" w:rsidRDefault="00000000" w:rsidP="00404ADC">
      <w:pPr>
        <w:jc w:val="center"/>
        <w:rPr>
          <w:rFonts w:ascii="Arial" w:hAnsi="Arial" w:cs="Arial"/>
          <w:sz w:val="36"/>
          <w:szCs w:val="36"/>
          <w:lang w:val="en-GB"/>
        </w:rPr>
      </w:pPr>
      <w:r w:rsidRPr="00BD2F3D">
        <w:rPr>
          <w:rFonts w:ascii="Arial" w:hAnsi="Arial" w:cs="Arial"/>
          <w:sz w:val="36"/>
          <w:szCs w:val="36"/>
          <w:lang w:val="en-GB"/>
        </w:rPr>
        <w:t>Holy Trinity C</w:t>
      </w:r>
      <w:r>
        <w:rPr>
          <w:rFonts w:ascii="Arial" w:hAnsi="Arial" w:cs="Arial"/>
          <w:sz w:val="36"/>
          <w:szCs w:val="36"/>
          <w:lang w:val="en-GB"/>
        </w:rPr>
        <w:t xml:space="preserve">hurch of </w:t>
      </w:r>
      <w:r w:rsidRPr="00BD2F3D">
        <w:rPr>
          <w:rFonts w:ascii="Arial" w:hAnsi="Arial" w:cs="Arial"/>
          <w:sz w:val="36"/>
          <w:szCs w:val="36"/>
          <w:lang w:val="en-GB"/>
        </w:rPr>
        <w:t>E</w:t>
      </w:r>
      <w:r>
        <w:rPr>
          <w:rFonts w:ascii="Arial" w:hAnsi="Arial" w:cs="Arial"/>
          <w:sz w:val="36"/>
          <w:szCs w:val="36"/>
          <w:lang w:val="en-GB"/>
        </w:rPr>
        <w:t>ngland Primary</w:t>
      </w:r>
    </w:p>
    <w:p w14:paraId="7777C341" w14:textId="77777777" w:rsidR="00044A7F" w:rsidRPr="00BD2F3D" w:rsidRDefault="00044A7F" w:rsidP="00404ADC">
      <w:pPr>
        <w:jc w:val="center"/>
        <w:rPr>
          <w:rFonts w:ascii="Arial" w:hAnsi="Arial" w:cs="Arial"/>
          <w:sz w:val="36"/>
          <w:szCs w:val="36"/>
          <w:lang w:val="en-GB"/>
        </w:rPr>
      </w:pPr>
    </w:p>
    <w:p w14:paraId="488A93EB" w14:textId="77777777" w:rsidR="00044A7F" w:rsidRDefault="00044A7F" w:rsidP="004908E0">
      <w:pPr>
        <w:pStyle w:val="aLCPHeading"/>
        <w:jc w:val="left"/>
        <w:rPr>
          <w:sz w:val="36"/>
          <w:szCs w:val="36"/>
          <w:u w:val="none"/>
          <w:lang w:val="en-GB"/>
        </w:rPr>
      </w:pPr>
    </w:p>
    <w:p w14:paraId="0759693A" w14:textId="77777777" w:rsidR="00044A7F" w:rsidRDefault="00044A7F" w:rsidP="00BD2F3D">
      <w:pPr>
        <w:pStyle w:val="aLCPHeading"/>
        <w:rPr>
          <w:sz w:val="36"/>
          <w:szCs w:val="36"/>
          <w:u w:val="none"/>
          <w:lang w:val="en-GB"/>
        </w:rPr>
      </w:pPr>
    </w:p>
    <w:p w14:paraId="0C269B28" w14:textId="6DE9E69A" w:rsidR="00044A7F" w:rsidRDefault="00000000" w:rsidP="00BD2F3D">
      <w:pPr>
        <w:pStyle w:val="aLCPHeading"/>
        <w:rPr>
          <w:sz w:val="36"/>
          <w:szCs w:val="36"/>
          <w:u w:val="none"/>
          <w:lang w:val="en-GB"/>
        </w:rPr>
      </w:pPr>
      <w:r>
        <w:rPr>
          <w:sz w:val="36"/>
          <w:szCs w:val="36"/>
          <w:u w:val="none"/>
          <w:lang w:val="en-GB"/>
        </w:rPr>
        <w:t xml:space="preserve">Attendance </w:t>
      </w:r>
      <w:r w:rsidRPr="00BD2F3D">
        <w:rPr>
          <w:sz w:val="36"/>
          <w:szCs w:val="36"/>
          <w:u w:val="none"/>
          <w:lang w:val="en-GB"/>
        </w:rPr>
        <w:t>Policy</w:t>
      </w:r>
      <w:r w:rsidR="00876AD8">
        <w:rPr>
          <w:sz w:val="36"/>
          <w:szCs w:val="36"/>
          <w:u w:val="none"/>
          <w:lang w:val="en-GB"/>
        </w:rPr>
        <w:t xml:space="preserve"> 2026</w:t>
      </w:r>
    </w:p>
    <w:p w14:paraId="401B1324" w14:textId="77777777" w:rsidR="00044A7F" w:rsidRDefault="00044A7F" w:rsidP="00BD2F3D">
      <w:pPr>
        <w:pStyle w:val="aLCPHeading"/>
        <w:rPr>
          <w:sz w:val="36"/>
          <w:szCs w:val="36"/>
          <w:u w:val="none"/>
          <w:lang w:val="en-GB"/>
        </w:rPr>
      </w:pPr>
    </w:p>
    <w:p w14:paraId="69BA1C19" w14:textId="77777777" w:rsidR="00044A7F" w:rsidRDefault="00044A7F" w:rsidP="00BD2F3D">
      <w:pPr>
        <w:pStyle w:val="aLCPHeading"/>
        <w:rPr>
          <w:bCs/>
          <w:i/>
          <w:iCs/>
          <w:sz w:val="22"/>
          <w:szCs w:val="22"/>
          <w:u w:val="none"/>
        </w:rPr>
      </w:pPr>
    </w:p>
    <w:p w14:paraId="23D4EAFD" w14:textId="77777777" w:rsidR="00044A7F" w:rsidRDefault="00044A7F" w:rsidP="00BD2F3D">
      <w:pPr>
        <w:pStyle w:val="aLCPHeading"/>
        <w:rPr>
          <w:sz w:val="36"/>
          <w:szCs w:val="36"/>
          <w:u w:val="none"/>
          <w:lang w:val="en-GB"/>
        </w:rPr>
      </w:pPr>
    </w:p>
    <w:p w14:paraId="3A47A1B6" w14:textId="77777777" w:rsidR="00044A7F" w:rsidRDefault="00044A7F" w:rsidP="00404ADC">
      <w:pPr>
        <w:pStyle w:val="aLCPHeading"/>
        <w:rPr>
          <w:sz w:val="36"/>
          <w:szCs w:val="36"/>
          <w:u w:val="none"/>
          <w:lang w:val="en-GB"/>
        </w:rPr>
      </w:pPr>
    </w:p>
    <w:p w14:paraId="691386A0" w14:textId="77777777" w:rsidR="00044A7F" w:rsidRPr="00282EE9" w:rsidRDefault="00044A7F" w:rsidP="00BD2F3D">
      <w:pPr>
        <w:pStyle w:val="aLCPHeading"/>
        <w:rPr>
          <w:sz w:val="44"/>
          <w:szCs w:val="44"/>
          <w:u w:val="none"/>
          <w:lang w:val="en-GB"/>
        </w:rPr>
      </w:pPr>
    </w:p>
    <w:p w14:paraId="2D209B37" w14:textId="77777777" w:rsidR="00044A7F" w:rsidRDefault="00000000" w:rsidP="00282EE9">
      <w:pPr>
        <w:jc w:val="center"/>
        <w:rPr>
          <w:rFonts w:ascii="Ink Free" w:hAnsi="Ink Free" w:cs="Calibri"/>
          <w:b/>
          <w:bCs/>
          <w:sz w:val="28"/>
          <w:szCs w:val="28"/>
        </w:rPr>
      </w:pPr>
      <w:r w:rsidRPr="00282EE9">
        <w:rPr>
          <w:rFonts w:ascii="Ink Free" w:hAnsi="Ink Free" w:cs="Calibri"/>
          <w:b/>
          <w:bCs/>
          <w:sz w:val="28"/>
          <w:szCs w:val="28"/>
        </w:rPr>
        <w:t xml:space="preserve">‘Loved by God and one another, Holy Trinity is a welcoming community of faith, where we learn and flourish together.  </w:t>
      </w:r>
    </w:p>
    <w:p w14:paraId="56EF66D2" w14:textId="77777777" w:rsidR="00044A7F" w:rsidRPr="00282EE9" w:rsidRDefault="00044A7F" w:rsidP="00282EE9">
      <w:pPr>
        <w:jc w:val="center"/>
        <w:rPr>
          <w:rFonts w:ascii="Ink Free" w:hAnsi="Ink Free" w:cs="Calibri"/>
          <w:b/>
          <w:bCs/>
          <w:sz w:val="28"/>
          <w:szCs w:val="28"/>
        </w:rPr>
      </w:pPr>
    </w:p>
    <w:p w14:paraId="394857F6" w14:textId="77777777" w:rsidR="00044A7F" w:rsidRPr="00282EE9" w:rsidRDefault="00000000" w:rsidP="00282EE9">
      <w:pPr>
        <w:jc w:val="center"/>
        <w:rPr>
          <w:noProof/>
          <w:sz w:val="32"/>
          <w:szCs w:val="32"/>
          <w:lang w:val="en-GB" w:eastAsia="en-GB"/>
        </w:rPr>
      </w:pPr>
      <w:r w:rsidRPr="00282EE9">
        <w:rPr>
          <w:rFonts w:ascii="Ink Free" w:hAnsi="Ink Free" w:cs="Calibri"/>
          <w:b/>
          <w:bCs/>
          <w:sz w:val="28"/>
          <w:szCs w:val="28"/>
        </w:rPr>
        <w:t xml:space="preserve"> Each day opens up horizons of hope, aspiration and joy!’</w:t>
      </w:r>
      <w:r w:rsidRPr="00282EE9">
        <w:rPr>
          <w:noProof/>
          <w:sz w:val="32"/>
          <w:szCs w:val="32"/>
          <w:lang w:val="en-GB" w:eastAsia="en-GB"/>
        </w:rPr>
        <w:t xml:space="preserve"> </w:t>
      </w:r>
    </w:p>
    <w:p w14:paraId="276351C2" w14:textId="77777777" w:rsidR="00044A7F" w:rsidRDefault="00044A7F" w:rsidP="00BD2F3D">
      <w:pPr>
        <w:pStyle w:val="aLCPHeading"/>
        <w:rPr>
          <w:sz w:val="36"/>
          <w:szCs w:val="36"/>
          <w:u w:val="none"/>
          <w:lang w:val="en-GB"/>
        </w:rPr>
      </w:pPr>
    </w:p>
    <w:p w14:paraId="28444DB4" w14:textId="77777777" w:rsidR="00044A7F" w:rsidRDefault="00044A7F" w:rsidP="00BD2F3D">
      <w:pPr>
        <w:pStyle w:val="aLCPHeading"/>
        <w:rPr>
          <w:noProof/>
          <w:sz w:val="36"/>
          <w:szCs w:val="36"/>
          <w:u w:val="none"/>
          <w:lang w:val="en-GB"/>
        </w:rPr>
      </w:pPr>
    </w:p>
    <w:p w14:paraId="5F65BE24" w14:textId="77777777" w:rsidR="00044A7F" w:rsidRDefault="00000000" w:rsidP="00BD2F3D">
      <w:pPr>
        <w:pStyle w:val="aLCPHeading"/>
        <w:rPr>
          <w:sz w:val="36"/>
          <w:szCs w:val="36"/>
          <w:u w:val="none"/>
          <w:lang w:val="en-GB"/>
        </w:rPr>
      </w:pPr>
      <w:r>
        <w:rPr>
          <w:noProof/>
        </w:rPr>
        <w:drawing>
          <wp:inline distT="0" distB="0" distL="0" distR="0" wp14:anchorId="27CD0139" wp14:editId="7EB4B794">
            <wp:extent cx="1148715" cy="812165"/>
            <wp:effectExtent l="0" t="0" r="0" b="0"/>
            <wp:docPr id="1147862268" name="Picture 2" descr="A logo with a cross in the middle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862268" name="Picture 2" descr="A logo with a cross in the middle  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1157768" cy="818602"/>
                    </a:xfrm>
                    <a:prstGeom prst="rect">
                      <a:avLst/>
                    </a:prstGeom>
                  </pic:spPr>
                </pic:pic>
              </a:graphicData>
            </a:graphic>
          </wp:inline>
        </w:drawing>
      </w:r>
    </w:p>
    <w:p w14:paraId="5D3C5D6B" w14:textId="77777777" w:rsidR="00044A7F" w:rsidRDefault="00044A7F" w:rsidP="00BD2F3D">
      <w:pPr>
        <w:pStyle w:val="aLCPHeading"/>
        <w:rPr>
          <w:sz w:val="36"/>
          <w:szCs w:val="36"/>
          <w:u w:val="none"/>
          <w:lang w:val="en-GB"/>
        </w:rPr>
      </w:pPr>
    </w:p>
    <w:p w14:paraId="6FD8B2C0" w14:textId="77777777" w:rsidR="00044A7F" w:rsidRDefault="00044A7F" w:rsidP="00BD2F3D">
      <w:pPr>
        <w:pStyle w:val="aLCPHeading"/>
        <w:rPr>
          <w:sz w:val="36"/>
          <w:szCs w:val="36"/>
          <w:u w:val="none"/>
          <w:lang w:val="en-GB"/>
        </w:rPr>
      </w:pPr>
    </w:p>
    <w:tbl>
      <w:tblPr>
        <w:tblpPr w:leftFromText="180" w:rightFromText="180" w:vertAnchor="text" w:horzAnchor="margin" w:tblpX="-10" w:tblpY="107"/>
        <w:tblW w:w="10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2"/>
        <w:gridCol w:w="3543"/>
        <w:gridCol w:w="2977"/>
      </w:tblGrid>
      <w:tr w:rsidR="00404ADC" w:rsidRPr="009430DE" w14:paraId="6E1DCCF8" w14:textId="77777777" w:rsidTr="00977534">
        <w:trPr>
          <w:trHeight w:val="161"/>
        </w:trPr>
        <w:tc>
          <w:tcPr>
            <w:tcW w:w="4112" w:type="dxa"/>
            <w:shd w:val="clear" w:color="auto" w:fill="FFFFFF" w:themeFill="background1"/>
          </w:tcPr>
          <w:p w14:paraId="674E6AA1" w14:textId="77777777" w:rsidR="00044A7F" w:rsidRPr="009430DE" w:rsidRDefault="00000000" w:rsidP="00977534">
            <w:pPr>
              <w:shd w:val="clear" w:color="auto" w:fill="FFFFFF" w:themeFill="background1"/>
              <w:jc w:val="center"/>
              <w:rPr>
                <w:rFonts w:ascii="Arial" w:hAnsi="Arial" w:cs="Arial"/>
                <w:bCs/>
              </w:rPr>
            </w:pPr>
            <w:r>
              <w:rPr>
                <w:rFonts w:ascii="Arial" w:hAnsi="Arial" w:cs="Arial"/>
                <w:bCs/>
              </w:rPr>
              <w:t>Shared with Staff</w:t>
            </w:r>
          </w:p>
        </w:tc>
        <w:tc>
          <w:tcPr>
            <w:tcW w:w="3543" w:type="dxa"/>
            <w:shd w:val="clear" w:color="auto" w:fill="FFFFFF" w:themeFill="background1"/>
          </w:tcPr>
          <w:p w14:paraId="465D9E7F" w14:textId="3F2EE8A1" w:rsidR="00044A7F" w:rsidRDefault="00E703B3" w:rsidP="00977534">
            <w:pPr>
              <w:shd w:val="clear" w:color="auto" w:fill="FFFFFF" w:themeFill="background1"/>
              <w:jc w:val="center"/>
              <w:rPr>
                <w:rFonts w:ascii="Arial" w:hAnsi="Arial" w:cs="Arial"/>
                <w:bCs/>
                <w:sz w:val="22"/>
                <w:szCs w:val="22"/>
              </w:rPr>
            </w:pPr>
            <w:r>
              <w:rPr>
                <w:rFonts w:ascii="Arial" w:hAnsi="Arial" w:cs="Arial"/>
                <w:bCs/>
                <w:sz w:val="22"/>
                <w:szCs w:val="22"/>
              </w:rPr>
              <w:t>01.10.2026</w:t>
            </w:r>
          </w:p>
        </w:tc>
        <w:tc>
          <w:tcPr>
            <w:tcW w:w="2977" w:type="dxa"/>
            <w:shd w:val="clear" w:color="auto" w:fill="FFFFFF" w:themeFill="background1"/>
          </w:tcPr>
          <w:p w14:paraId="10963938" w14:textId="77777777" w:rsidR="00044A7F" w:rsidRDefault="00000000" w:rsidP="00977534">
            <w:pPr>
              <w:shd w:val="clear" w:color="auto" w:fill="FFFFFF" w:themeFill="background1"/>
              <w:jc w:val="center"/>
              <w:rPr>
                <w:rFonts w:ascii="Arial" w:hAnsi="Arial" w:cs="Arial"/>
                <w:bCs/>
                <w:sz w:val="22"/>
                <w:szCs w:val="22"/>
              </w:rPr>
            </w:pPr>
            <w:r>
              <w:rPr>
                <w:rFonts w:ascii="Arial" w:hAnsi="Arial" w:cs="Arial"/>
                <w:bCs/>
                <w:sz w:val="22"/>
                <w:szCs w:val="22"/>
              </w:rPr>
              <w:t>Emailed Google Drive</w:t>
            </w:r>
          </w:p>
        </w:tc>
      </w:tr>
      <w:tr w:rsidR="00404ADC" w:rsidRPr="009430DE" w14:paraId="4492B2E2" w14:textId="77777777" w:rsidTr="00977534">
        <w:trPr>
          <w:trHeight w:val="161"/>
        </w:trPr>
        <w:tc>
          <w:tcPr>
            <w:tcW w:w="4112" w:type="dxa"/>
            <w:shd w:val="clear" w:color="auto" w:fill="FFFFFF" w:themeFill="background1"/>
          </w:tcPr>
          <w:p w14:paraId="084D25B5" w14:textId="77777777" w:rsidR="00044A7F" w:rsidRPr="009430DE" w:rsidRDefault="00000000" w:rsidP="00977534">
            <w:pPr>
              <w:shd w:val="clear" w:color="auto" w:fill="FFFFFF" w:themeFill="background1"/>
              <w:jc w:val="center"/>
              <w:rPr>
                <w:rFonts w:ascii="Arial" w:hAnsi="Arial" w:cs="Arial"/>
                <w:bCs/>
              </w:rPr>
            </w:pPr>
            <w:r w:rsidRPr="009430DE">
              <w:rPr>
                <w:rFonts w:ascii="Arial" w:hAnsi="Arial" w:cs="Arial"/>
                <w:bCs/>
              </w:rPr>
              <w:t xml:space="preserve">Ratified By </w:t>
            </w:r>
            <w:r>
              <w:rPr>
                <w:rFonts w:ascii="Arial" w:hAnsi="Arial" w:cs="Arial"/>
                <w:bCs/>
              </w:rPr>
              <w:t>Local Academy Council</w:t>
            </w:r>
          </w:p>
        </w:tc>
        <w:tc>
          <w:tcPr>
            <w:tcW w:w="3543" w:type="dxa"/>
            <w:shd w:val="clear" w:color="auto" w:fill="FFFFFF" w:themeFill="background1"/>
          </w:tcPr>
          <w:p w14:paraId="12AC3B8B" w14:textId="201ED68D" w:rsidR="00044A7F" w:rsidRPr="009430DE" w:rsidRDefault="00E703B3" w:rsidP="00977534">
            <w:pPr>
              <w:shd w:val="clear" w:color="auto" w:fill="FFFFFF" w:themeFill="background1"/>
              <w:jc w:val="center"/>
              <w:rPr>
                <w:rFonts w:ascii="Arial" w:hAnsi="Arial" w:cs="Arial"/>
                <w:bCs/>
                <w:sz w:val="22"/>
                <w:szCs w:val="22"/>
              </w:rPr>
            </w:pPr>
            <w:r>
              <w:rPr>
                <w:rFonts w:ascii="Arial" w:hAnsi="Arial" w:cs="Arial"/>
                <w:bCs/>
                <w:sz w:val="22"/>
                <w:szCs w:val="22"/>
              </w:rPr>
              <w:t>30.09.2026</w:t>
            </w:r>
          </w:p>
        </w:tc>
        <w:tc>
          <w:tcPr>
            <w:tcW w:w="2977" w:type="dxa"/>
            <w:shd w:val="clear" w:color="auto" w:fill="FFFFFF" w:themeFill="background1"/>
          </w:tcPr>
          <w:p w14:paraId="7474EC1B" w14:textId="77777777" w:rsidR="00044A7F" w:rsidRPr="009430DE" w:rsidRDefault="00000000" w:rsidP="00977534">
            <w:pPr>
              <w:shd w:val="clear" w:color="auto" w:fill="FFFFFF" w:themeFill="background1"/>
              <w:jc w:val="center"/>
              <w:rPr>
                <w:rFonts w:ascii="Arial" w:hAnsi="Arial" w:cs="Arial"/>
                <w:bCs/>
                <w:sz w:val="22"/>
                <w:szCs w:val="22"/>
              </w:rPr>
            </w:pPr>
            <w:r>
              <w:rPr>
                <w:rFonts w:ascii="Arial" w:hAnsi="Arial" w:cs="Arial"/>
                <w:bCs/>
                <w:sz w:val="22"/>
                <w:szCs w:val="22"/>
              </w:rPr>
              <w:t>Signed and minuted</w:t>
            </w:r>
          </w:p>
        </w:tc>
      </w:tr>
      <w:tr w:rsidR="00404ADC" w:rsidRPr="009430DE" w14:paraId="2AA1E04B" w14:textId="77777777" w:rsidTr="00977534">
        <w:trPr>
          <w:trHeight w:val="161"/>
        </w:trPr>
        <w:tc>
          <w:tcPr>
            <w:tcW w:w="4112" w:type="dxa"/>
            <w:shd w:val="clear" w:color="auto" w:fill="FFFFFF" w:themeFill="background1"/>
          </w:tcPr>
          <w:p w14:paraId="4AE5514E" w14:textId="77777777" w:rsidR="00044A7F" w:rsidRPr="009430DE" w:rsidRDefault="00000000" w:rsidP="00977534">
            <w:pPr>
              <w:shd w:val="clear" w:color="auto" w:fill="FFFFFF" w:themeFill="background1"/>
              <w:jc w:val="center"/>
              <w:rPr>
                <w:rFonts w:ascii="Arial" w:hAnsi="Arial" w:cs="Arial"/>
                <w:bCs/>
              </w:rPr>
            </w:pPr>
            <w:r w:rsidRPr="009430DE">
              <w:rPr>
                <w:rFonts w:ascii="Arial" w:hAnsi="Arial" w:cs="Arial"/>
                <w:bCs/>
              </w:rPr>
              <w:t>Shared with Parents</w:t>
            </w:r>
          </w:p>
        </w:tc>
        <w:tc>
          <w:tcPr>
            <w:tcW w:w="3543" w:type="dxa"/>
            <w:shd w:val="clear" w:color="auto" w:fill="FFFFFF" w:themeFill="background1"/>
          </w:tcPr>
          <w:p w14:paraId="5A6D08EF" w14:textId="43443345" w:rsidR="00044A7F" w:rsidRPr="009430DE" w:rsidRDefault="00E703B3" w:rsidP="00977534">
            <w:pPr>
              <w:shd w:val="clear" w:color="auto" w:fill="FFFFFF" w:themeFill="background1"/>
              <w:jc w:val="center"/>
              <w:rPr>
                <w:rFonts w:ascii="Arial" w:hAnsi="Arial" w:cs="Arial"/>
                <w:bCs/>
                <w:sz w:val="22"/>
                <w:szCs w:val="22"/>
              </w:rPr>
            </w:pPr>
            <w:r>
              <w:rPr>
                <w:rFonts w:ascii="Arial" w:hAnsi="Arial" w:cs="Arial"/>
                <w:bCs/>
                <w:sz w:val="22"/>
                <w:szCs w:val="22"/>
              </w:rPr>
              <w:t>01.10.2026</w:t>
            </w:r>
          </w:p>
        </w:tc>
        <w:tc>
          <w:tcPr>
            <w:tcW w:w="2977" w:type="dxa"/>
            <w:shd w:val="clear" w:color="auto" w:fill="FFFFFF" w:themeFill="background1"/>
          </w:tcPr>
          <w:p w14:paraId="23FC8C5F" w14:textId="77777777" w:rsidR="00044A7F" w:rsidRPr="009430DE" w:rsidRDefault="00000000" w:rsidP="00977534">
            <w:pPr>
              <w:shd w:val="clear" w:color="auto" w:fill="FFFFFF" w:themeFill="background1"/>
              <w:jc w:val="center"/>
              <w:rPr>
                <w:rFonts w:ascii="Arial" w:hAnsi="Arial" w:cs="Arial"/>
                <w:bCs/>
                <w:sz w:val="22"/>
                <w:szCs w:val="22"/>
              </w:rPr>
            </w:pPr>
            <w:r>
              <w:rPr>
                <w:rFonts w:ascii="Arial" w:hAnsi="Arial" w:cs="Arial"/>
                <w:bCs/>
                <w:sz w:val="22"/>
                <w:szCs w:val="22"/>
              </w:rPr>
              <w:t>Published on website</w:t>
            </w:r>
          </w:p>
        </w:tc>
      </w:tr>
      <w:tr w:rsidR="00404ADC" w:rsidRPr="009430DE" w14:paraId="41E2A03F" w14:textId="77777777" w:rsidTr="00977534">
        <w:trPr>
          <w:trHeight w:val="161"/>
        </w:trPr>
        <w:tc>
          <w:tcPr>
            <w:tcW w:w="4112" w:type="dxa"/>
            <w:shd w:val="clear" w:color="auto" w:fill="FFFFFF" w:themeFill="background1"/>
          </w:tcPr>
          <w:p w14:paraId="1F267789" w14:textId="77777777" w:rsidR="00044A7F" w:rsidRDefault="00000000" w:rsidP="00977534">
            <w:pPr>
              <w:shd w:val="clear" w:color="auto" w:fill="FFFFFF" w:themeFill="background1"/>
              <w:jc w:val="center"/>
              <w:rPr>
                <w:rFonts w:ascii="Arial" w:hAnsi="Arial" w:cs="Arial"/>
                <w:bCs/>
              </w:rPr>
            </w:pPr>
            <w:r>
              <w:rPr>
                <w:rFonts w:ascii="Arial" w:hAnsi="Arial" w:cs="Arial"/>
                <w:bCs/>
              </w:rPr>
              <w:t>Policy Revisit</w:t>
            </w:r>
          </w:p>
        </w:tc>
        <w:tc>
          <w:tcPr>
            <w:tcW w:w="3543" w:type="dxa"/>
            <w:shd w:val="clear" w:color="auto" w:fill="FFFFFF" w:themeFill="background1"/>
          </w:tcPr>
          <w:p w14:paraId="21C497E4" w14:textId="2EA4FDE4" w:rsidR="00044A7F" w:rsidRDefault="00E703B3" w:rsidP="00977534">
            <w:pPr>
              <w:shd w:val="clear" w:color="auto" w:fill="FFFFFF" w:themeFill="background1"/>
              <w:jc w:val="center"/>
              <w:rPr>
                <w:rFonts w:ascii="Arial" w:hAnsi="Arial" w:cs="Arial"/>
                <w:bCs/>
                <w:sz w:val="22"/>
                <w:szCs w:val="22"/>
              </w:rPr>
            </w:pPr>
            <w:r>
              <w:rPr>
                <w:rFonts w:ascii="Arial" w:hAnsi="Arial" w:cs="Arial"/>
                <w:bCs/>
                <w:sz w:val="22"/>
                <w:szCs w:val="22"/>
              </w:rPr>
              <w:t>01.06.2027</w:t>
            </w:r>
          </w:p>
        </w:tc>
        <w:tc>
          <w:tcPr>
            <w:tcW w:w="2977" w:type="dxa"/>
            <w:shd w:val="clear" w:color="auto" w:fill="FFFFFF" w:themeFill="background1"/>
          </w:tcPr>
          <w:p w14:paraId="0E03C67F" w14:textId="77777777" w:rsidR="00044A7F" w:rsidRPr="009430DE" w:rsidRDefault="00000000" w:rsidP="00977534">
            <w:pPr>
              <w:shd w:val="clear" w:color="auto" w:fill="FFFFFF" w:themeFill="background1"/>
              <w:jc w:val="center"/>
              <w:rPr>
                <w:rFonts w:ascii="Arial" w:hAnsi="Arial" w:cs="Arial"/>
                <w:bCs/>
                <w:sz w:val="22"/>
                <w:szCs w:val="22"/>
              </w:rPr>
            </w:pPr>
            <w:r>
              <w:rPr>
                <w:rFonts w:ascii="Arial" w:hAnsi="Arial" w:cs="Arial"/>
                <w:bCs/>
                <w:sz w:val="22"/>
                <w:szCs w:val="22"/>
              </w:rPr>
              <w:t xml:space="preserve">SLT review </w:t>
            </w:r>
          </w:p>
        </w:tc>
      </w:tr>
      <w:tr w:rsidR="00404ADC" w:rsidRPr="009430DE" w14:paraId="1A35C9C0" w14:textId="77777777" w:rsidTr="00977534">
        <w:trPr>
          <w:trHeight w:val="161"/>
        </w:trPr>
        <w:tc>
          <w:tcPr>
            <w:tcW w:w="4112" w:type="dxa"/>
            <w:shd w:val="clear" w:color="auto" w:fill="FFFFFF" w:themeFill="background1"/>
          </w:tcPr>
          <w:p w14:paraId="2E2A6DE0" w14:textId="77777777" w:rsidR="00044A7F" w:rsidRDefault="00000000" w:rsidP="00977534">
            <w:pPr>
              <w:shd w:val="clear" w:color="auto" w:fill="FFFFFF" w:themeFill="background1"/>
              <w:jc w:val="center"/>
              <w:rPr>
                <w:rFonts w:ascii="Arial" w:hAnsi="Arial" w:cs="Arial"/>
                <w:bCs/>
              </w:rPr>
            </w:pPr>
            <w:r>
              <w:rPr>
                <w:rFonts w:ascii="Arial" w:hAnsi="Arial" w:cs="Arial"/>
                <w:bCs/>
              </w:rPr>
              <w:t>Policy Review</w:t>
            </w:r>
          </w:p>
        </w:tc>
        <w:tc>
          <w:tcPr>
            <w:tcW w:w="3543" w:type="dxa"/>
            <w:shd w:val="clear" w:color="auto" w:fill="FFFFFF" w:themeFill="background1"/>
          </w:tcPr>
          <w:p w14:paraId="2CC5EDD0" w14:textId="2AD6C66C" w:rsidR="00044A7F" w:rsidRDefault="00E703B3" w:rsidP="00977534">
            <w:pPr>
              <w:shd w:val="clear" w:color="auto" w:fill="FFFFFF" w:themeFill="background1"/>
              <w:jc w:val="center"/>
              <w:rPr>
                <w:rFonts w:ascii="Arial" w:hAnsi="Arial" w:cs="Arial"/>
                <w:bCs/>
                <w:sz w:val="22"/>
                <w:szCs w:val="22"/>
              </w:rPr>
            </w:pPr>
            <w:r>
              <w:rPr>
                <w:rFonts w:ascii="Arial" w:hAnsi="Arial" w:cs="Arial"/>
                <w:bCs/>
                <w:sz w:val="22"/>
                <w:szCs w:val="22"/>
              </w:rPr>
              <w:t>01.09.2027</w:t>
            </w:r>
          </w:p>
        </w:tc>
        <w:tc>
          <w:tcPr>
            <w:tcW w:w="2977" w:type="dxa"/>
            <w:shd w:val="clear" w:color="auto" w:fill="FFFFFF" w:themeFill="background1"/>
          </w:tcPr>
          <w:p w14:paraId="40410A52" w14:textId="77777777" w:rsidR="00044A7F" w:rsidRPr="009430DE" w:rsidRDefault="00000000" w:rsidP="00977534">
            <w:pPr>
              <w:shd w:val="clear" w:color="auto" w:fill="FFFFFF" w:themeFill="background1"/>
              <w:jc w:val="center"/>
              <w:rPr>
                <w:rFonts w:ascii="Arial" w:hAnsi="Arial" w:cs="Arial"/>
                <w:bCs/>
                <w:sz w:val="22"/>
                <w:szCs w:val="22"/>
              </w:rPr>
            </w:pPr>
            <w:r>
              <w:rPr>
                <w:rFonts w:ascii="Arial" w:hAnsi="Arial" w:cs="Arial"/>
                <w:bCs/>
                <w:sz w:val="22"/>
                <w:szCs w:val="22"/>
              </w:rPr>
              <w:t xml:space="preserve">LAC Meeting </w:t>
            </w:r>
          </w:p>
        </w:tc>
      </w:tr>
    </w:tbl>
    <w:p w14:paraId="1C899C0D" w14:textId="77777777" w:rsidR="00044A7F" w:rsidRDefault="00044A7F" w:rsidP="00BD2F3D">
      <w:pPr>
        <w:pStyle w:val="aLCPHeading"/>
        <w:rPr>
          <w:sz w:val="36"/>
          <w:szCs w:val="36"/>
          <w:u w:val="none"/>
          <w:lang w:val="en-GB"/>
        </w:rPr>
      </w:pPr>
    </w:p>
    <w:p w14:paraId="66345545" w14:textId="77777777" w:rsidR="00044A7F" w:rsidRDefault="00044A7F" w:rsidP="005055B3">
      <w:pPr>
        <w:pStyle w:val="aLCPBodytext"/>
      </w:pPr>
    </w:p>
    <w:p w14:paraId="00B81AE7" w14:textId="77777777" w:rsidR="00044A7F" w:rsidRDefault="00044A7F" w:rsidP="005055B3">
      <w:pPr>
        <w:pStyle w:val="aLCPBodytext"/>
      </w:pPr>
    </w:p>
    <w:p w14:paraId="31ECB36F" w14:textId="77777777" w:rsidR="00044A7F" w:rsidRDefault="00044A7F" w:rsidP="005055B3">
      <w:pPr>
        <w:pStyle w:val="aLCPBodytext"/>
      </w:pPr>
    </w:p>
    <w:p w14:paraId="60AC86E9" w14:textId="77777777" w:rsidR="00044A7F" w:rsidRPr="00463C80" w:rsidRDefault="00000000" w:rsidP="00463C80">
      <w:pPr>
        <w:pStyle w:val="Style1"/>
        <w:rPr>
          <w:color w:val="auto"/>
        </w:rPr>
      </w:pPr>
      <w:r w:rsidRPr="00463C80">
        <w:rPr>
          <w:color w:val="auto"/>
        </w:rPr>
        <w:lastRenderedPageBreak/>
        <w:t xml:space="preserve">Attendance Policy </w:t>
      </w:r>
    </w:p>
    <w:p w14:paraId="55C078F7" w14:textId="77777777" w:rsidR="00044A7F" w:rsidRPr="0000045C" w:rsidRDefault="00044A7F" w:rsidP="00282EE9">
      <w:pPr>
        <w:jc w:val="center"/>
        <w:rPr>
          <w:rFonts w:ascii="Ink Free" w:hAnsi="Ink Free" w:cs="Calibri"/>
          <w:b/>
          <w:bCs/>
        </w:rPr>
      </w:pPr>
    </w:p>
    <w:p w14:paraId="53ED757E" w14:textId="77777777" w:rsidR="00044A7F" w:rsidRPr="000437A0" w:rsidRDefault="00000000" w:rsidP="009E2C5B">
      <w:pPr>
        <w:jc w:val="both"/>
        <w:rPr>
          <w:rFonts w:ascii="Calibri" w:hAnsi="Calibri" w:cs="Calibri"/>
          <w:b/>
          <w:bCs/>
          <w:color w:val="0070C0"/>
        </w:rPr>
      </w:pPr>
      <w:r w:rsidRPr="000437A0">
        <w:rPr>
          <w:rFonts w:ascii="Calibri" w:hAnsi="Calibri" w:cs="Calibri"/>
          <w:b/>
          <w:bCs/>
          <w:color w:val="0070C0"/>
        </w:rPr>
        <w:t xml:space="preserve">Rationale </w:t>
      </w:r>
    </w:p>
    <w:p w14:paraId="57C153D7" w14:textId="77777777" w:rsidR="00044A7F" w:rsidRPr="0000045C" w:rsidRDefault="00000000" w:rsidP="00483359">
      <w:pPr>
        <w:jc w:val="both"/>
        <w:rPr>
          <w:rFonts w:ascii="Calibri" w:hAnsi="Calibri" w:cs="Calibri"/>
        </w:rPr>
      </w:pPr>
      <w:r w:rsidRPr="03788EBB">
        <w:rPr>
          <w:rFonts w:ascii="Calibri" w:hAnsi="Calibri" w:cs="Calibri"/>
        </w:rPr>
        <w:t xml:space="preserve">Holy Trinity Church of England </w:t>
      </w:r>
      <w:r>
        <w:rPr>
          <w:rFonts w:ascii="Calibri" w:hAnsi="Calibri" w:cs="Calibri"/>
        </w:rPr>
        <w:t xml:space="preserve">Primary </w:t>
      </w:r>
      <w:r w:rsidRPr="03788EBB">
        <w:rPr>
          <w:rFonts w:ascii="Calibri" w:hAnsi="Calibri" w:cs="Calibri"/>
        </w:rPr>
        <w:t>School is committed to creating a welcoming community of faith, where pupils can learn and flourish together. Each day opens u</w:t>
      </w:r>
      <w:r>
        <w:rPr>
          <w:rFonts w:ascii="Calibri" w:hAnsi="Calibri" w:cs="Calibri"/>
        </w:rPr>
        <w:t>p</w:t>
      </w:r>
      <w:r w:rsidRPr="03788EBB">
        <w:rPr>
          <w:rFonts w:ascii="Calibri" w:hAnsi="Calibri" w:cs="Calibri"/>
        </w:rPr>
        <w:t xml:space="preserve"> new opportunities, a fresh start bringing horizons of hope, aspiration and joy!  Our Attendance Policy is inclusive and is designed to support the way in which all members of the school can learn and flourish together; this is core to our positive approach to managing attendance. We are a caring community, whose values are built on mutual trust and respect. Our Attendance Policy is therefore designed to support the way in which all members of the school can work together to support pupil attendance. Holy Trinity Church of England </w:t>
      </w:r>
      <w:r>
        <w:rPr>
          <w:rFonts w:ascii="Calibri" w:hAnsi="Calibri" w:cs="Calibri"/>
        </w:rPr>
        <w:t xml:space="preserve">Primary </w:t>
      </w:r>
      <w:r w:rsidRPr="03788EBB">
        <w:rPr>
          <w:rFonts w:ascii="Calibri" w:hAnsi="Calibri" w:cs="Calibri"/>
        </w:rPr>
        <w:t>believe</w:t>
      </w:r>
      <w:r>
        <w:rPr>
          <w:rFonts w:ascii="Calibri" w:hAnsi="Calibri" w:cs="Calibri"/>
        </w:rPr>
        <w:t>s</w:t>
      </w:r>
      <w:r w:rsidRPr="03788EBB">
        <w:rPr>
          <w:rFonts w:ascii="Calibri" w:hAnsi="Calibri" w:cs="Calibri"/>
        </w:rPr>
        <w:t xml:space="preserve"> that it is essential for all pupils to attend school regularly and avoid any absence. Any loss of time at school can adversely affect a pupil’s wellbeing and attainment.  Valuable learning time is lost when children are absent or late. We believe that good attendance is of paramount importance in ensuring that all children have full access to the curriculum, enabling them to achieve their full potential as part of a learning community.</w:t>
      </w:r>
    </w:p>
    <w:p w14:paraId="2EBA3C9E" w14:textId="77777777" w:rsidR="00044A7F" w:rsidRPr="0000045C" w:rsidRDefault="00044A7F" w:rsidP="005055B3">
      <w:pPr>
        <w:rPr>
          <w:rFonts w:ascii="Calibri" w:hAnsi="Calibri" w:cs="Calibri"/>
        </w:rPr>
      </w:pPr>
    </w:p>
    <w:p w14:paraId="39B44740" w14:textId="002D5DA3" w:rsidR="00044A7F" w:rsidRPr="000437A0" w:rsidRDefault="00000000" w:rsidP="005055B3">
      <w:pPr>
        <w:rPr>
          <w:rFonts w:ascii="Calibri" w:hAnsi="Calibri" w:cs="Calibri"/>
          <w:b/>
          <w:bCs/>
          <w:color w:val="0070C0"/>
        </w:rPr>
      </w:pPr>
      <w:r w:rsidRPr="000437A0">
        <w:rPr>
          <w:rFonts w:ascii="Calibri" w:hAnsi="Calibri" w:cs="Calibri"/>
          <w:b/>
          <w:bCs/>
          <w:color w:val="0070C0"/>
        </w:rPr>
        <w:t xml:space="preserve">Aims </w:t>
      </w:r>
    </w:p>
    <w:p w14:paraId="7CA3067D" w14:textId="77777777" w:rsidR="001C4BAC" w:rsidRPr="001C4BAC" w:rsidRDefault="001C4BAC" w:rsidP="001C4BAC">
      <w:pPr>
        <w:spacing w:after="160" w:line="259" w:lineRule="auto"/>
        <w:rPr>
          <w:rFonts w:ascii="Calibri" w:eastAsia="Calibri" w:hAnsi="Calibri" w:cs="Calibri"/>
          <w:sz w:val="22"/>
          <w:szCs w:val="22"/>
          <w:lang w:val="en-GB" w:eastAsia="en-GB"/>
        </w:rPr>
      </w:pPr>
      <w:r w:rsidRPr="001C4BAC">
        <w:rPr>
          <w:rFonts w:ascii="Calibri" w:eastAsia="Calibri" w:hAnsi="Calibri" w:cs="Calibri"/>
          <w:sz w:val="22"/>
          <w:szCs w:val="22"/>
          <w:lang w:val="en-GB" w:eastAsia="en-GB"/>
        </w:rPr>
        <w:t>The school recognises that improving attendance is everyone’s responsibility. Good attendance is a learned behaviour and is essential to pupils’ attainment, wellbeing, wider development and future opportunities.</w:t>
      </w:r>
    </w:p>
    <w:p w14:paraId="153CD28A" w14:textId="77777777" w:rsidR="001C4BAC" w:rsidRPr="001C4BAC" w:rsidRDefault="001C4BAC" w:rsidP="001C4BAC">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1C4BAC">
        <w:rPr>
          <w:rFonts w:ascii="Calibri" w:eastAsia="Calibri" w:hAnsi="Calibri" w:cs="Calibri"/>
          <w:color w:val="000000"/>
          <w:sz w:val="22"/>
          <w:szCs w:val="22"/>
          <w:lang w:val="en-GB" w:eastAsia="en-GB"/>
        </w:rPr>
        <w:t>Develop and maintain a whole-school culture that promotes the benefits of high attendance and punctuality</w:t>
      </w:r>
    </w:p>
    <w:p w14:paraId="5965A59D" w14:textId="77777777" w:rsidR="001C4BAC" w:rsidRPr="001C4BAC" w:rsidRDefault="001C4BAC" w:rsidP="001C4BAC">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1C4BAC">
        <w:rPr>
          <w:rFonts w:ascii="Calibri" w:eastAsia="Calibri" w:hAnsi="Calibri" w:cs="Calibri"/>
          <w:color w:val="000000"/>
          <w:sz w:val="22"/>
          <w:szCs w:val="22"/>
          <w:lang w:val="en-GB" w:eastAsia="en-GB"/>
        </w:rPr>
        <w:t>Promote attendance from the outset and reinforce good attendance throughout each pupil’s time at the school</w:t>
      </w:r>
    </w:p>
    <w:p w14:paraId="2B8F5BB1" w14:textId="77777777" w:rsidR="001C4BAC" w:rsidRPr="001C4BAC" w:rsidRDefault="001C4BAC" w:rsidP="001C4BAC">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1C4BAC">
        <w:rPr>
          <w:rFonts w:ascii="Calibri" w:eastAsia="Calibri" w:hAnsi="Calibri" w:cs="Calibri"/>
          <w:color w:val="000000"/>
          <w:sz w:val="22"/>
          <w:szCs w:val="22"/>
          <w:lang w:val="en-GB" w:eastAsia="en-GB"/>
        </w:rPr>
        <w:t>Ensure every pupil has access to the full-time education to which they are entitled, subject to any lawful alternative arrangement</w:t>
      </w:r>
    </w:p>
    <w:p w14:paraId="35BD5F1B" w14:textId="77777777" w:rsidR="001C4BAC" w:rsidRPr="001C4BAC" w:rsidRDefault="001C4BAC" w:rsidP="001C4BAC">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1C4BAC">
        <w:rPr>
          <w:rFonts w:ascii="Calibri" w:eastAsia="Calibri" w:hAnsi="Calibri" w:cs="Calibri"/>
          <w:color w:val="000000"/>
          <w:sz w:val="22"/>
          <w:szCs w:val="22"/>
          <w:lang w:val="en-GB" w:eastAsia="en-GB"/>
        </w:rPr>
        <w:t>Build strong, respectful and trusting relationships with pupils and families</w:t>
      </w:r>
    </w:p>
    <w:p w14:paraId="3CF6656D" w14:textId="77777777" w:rsidR="001C4BAC" w:rsidRPr="001C4BAC" w:rsidRDefault="001C4BAC" w:rsidP="001C4BAC">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1C4BAC">
        <w:rPr>
          <w:rFonts w:ascii="Calibri" w:eastAsia="Calibri" w:hAnsi="Calibri" w:cs="Calibri"/>
          <w:color w:val="000000"/>
          <w:sz w:val="22"/>
          <w:szCs w:val="22"/>
          <w:lang w:val="en-GB" w:eastAsia="en-GB"/>
        </w:rPr>
        <w:t>Listen to pupils and parents, understand individual barriers to attendance and work in partnership to remove or reduce them</w:t>
      </w:r>
    </w:p>
    <w:p w14:paraId="539DDF89" w14:textId="77777777" w:rsidR="001C4BAC" w:rsidRPr="001C4BAC" w:rsidRDefault="001C4BAC" w:rsidP="001C4BAC">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1C4BAC">
        <w:rPr>
          <w:rFonts w:ascii="Calibri" w:eastAsia="Calibri" w:hAnsi="Calibri" w:cs="Calibri"/>
          <w:color w:val="000000"/>
          <w:sz w:val="22"/>
          <w:szCs w:val="22"/>
          <w:lang w:val="en-GB" w:eastAsia="en-GB"/>
        </w:rPr>
        <w:t>Intervene early and work with the local authority, academy trust and other relevant partners where additional support is required</w:t>
      </w:r>
    </w:p>
    <w:p w14:paraId="6A957BE9" w14:textId="77777777" w:rsidR="001C4BAC" w:rsidRPr="001C4BAC" w:rsidRDefault="001C4BAC" w:rsidP="001C4BAC">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1C4BAC">
        <w:rPr>
          <w:rFonts w:ascii="Calibri" w:eastAsia="Calibri" w:hAnsi="Calibri" w:cs="Calibri"/>
          <w:color w:val="000000"/>
          <w:sz w:val="22"/>
          <w:szCs w:val="22"/>
          <w:lang w:val="en-GB" w:eastAsia="en-GB"/>
        </w:rPr>
        <w:t>Monitor attendance accurately and use attendance data to identify patterns, emerging concerns and groups requiring support</w:t>
      </w:r>
    </w:p>
    <w:p w14:paraId="03BF7E21" w14:textId="77777777" w:rsidR="001C4BAC" w:rsidRPr="001C4BAC" w:rsidRDefault="001C4BAC" w:rsidP="001C4BAC">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1C4BAC">
        <w:rPr>
          <w:rFonts w:ascii="Calibri" w:eastAsia="Calibri" w:hAnsi="Calibri" w:cs="Calibri"/>
          <w:color w:val="000000"/>
          <w:sz w:val="22"/>
          <w:szCs w:val="22"/>
          <w:lang w:val="en-GB" w:eastAsia="en-GB"/>
        </w:rPr>
        <w:t>Reduce absence, including persistent absence and severe absence</w:t>
      </w:r>
    </w:p>
    <w:p w14:paraId="64565B5A" w14:textId="77777777" w:rsidR="001C4BAC" w:rsidRPr="001C4BAC" w:rsidRDefault="001C4BAC" w:rsidP="001C4BAC">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1C4BAC">
        <w:rPr>
          <w:rFonts w:ascii="Calibri" w:eastAsia="Calibri" w:hAnsi="Calibri" w:cs="Calibri"/>
          <w:color w:val="000000"/>
          <w:sz w:val="22"/>
          <w:szCs w:val="22"/>
          <w:lang w:val="en-GB" w:eastAsia="en-GB"/>
        </w:rPr>
        <w:t>Ensure attendance work is consistent with safeguarding duties and duties under the Equality Act 2010</w:t>
      </w:r>
    </w:p>
    <w:p w14:paraId="5FFB81B5" w14:textId="77777777" w:rsidR="001C4BAC" w:rsidRPr="001C4BAC" w:rsidRDefault="001C4BAC" w:rsidP="001C4BAC">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1C4BAC">
        <w:rPr>
          <w:rFonts w:ascii="Calibri" w:eastAsia="Calibri" w:hAnsi="Calibri" w:cs="Calibri"/>
          <w:color w:val="000000"/>
          <w:sz w:val="22"/>
          <w:szCs w:val="22"/>
          <w:lang w:val="en-GB" w:eastAsia="en-GB"/>
        </w:rPr>
        <w:t>Make reasonable adjustments for disabled pupils and consider carefully the individual needs of pupils with special educational needs, medical conditions or mental health needs</w:t>
      </w:r>
    </w:p>
    <w:p w14:paraId="4EABD9D0" w14:textId="77777777" w:rsidR="001C4BAC" w:rsidRPr="001C4BAC" w:rsidRDefault="001C4BAC" w:rsidP="001C4BAC">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1C4BAC">
        <w:rPr>
          <w:rFonts w:ascii="Calibri" w:eastAsia="Calibri" w:hAnsi="Calibri" w:cs="Calibri"/>
          <w:color w:val="000000"/>
          <w:sz w:val="22"/>
          <w:szCs w:val="22"/>
          <w:lang w:val="en-GB" w:eastAsia="en-GB"/>
        </w:rPr>
        <w:t>Use legal intervention only where support is not appropriate, has not succeeded or has not been engaged with, and where legal action is likely to improve attendance</w:t>
      </w:r>
    </w:p>
    <w:p w14:paraId="39BCB506" w14:textId="77777777" w:rsidR="00044A7F" w:rsidRPr="001C4BAC" w:rsidRDefault="00044A7F" w:rsidP="00917C38">
      <w:pPr>
        <w:jc w:val="both"/>
        <w:rPr>
          <w:lang w:val="en-GB"/>
        </w:rPr>
      </w:pPr>
    </w:p>
    <w:p w14:paraId="2B0F91B9" w14:textId="77777777" w:rsidR="00044A7F" w:rsidRPr="000437A0" w:rsidRDefault="00000000" w:rsidP="004F3425">
      <w:pPr>
        <w:rPr>
          <w:rFonts w:ascii="Calibri" w:hAnsiTheme="minorHAnsi" w:cstheme="minorHAnsi"/>
          <w:b/>
          <w:bCs/>
          <w:color w:val="0070C0"/>
        </w:rPr>
      </w:pPr>
      <w:r w:rsidRPr="000437A0">
        <w:rPr>
          <w:rFonts w:ascii="Calibri" w:hAnsiTheme="minorHAnsi" w:cstheme="minorHAnsi"/>
          <w:b/>
          <w:bCs/>
          <w:color w:val="0070C0"/>
        </w:rPr>
        <w:t>Legislation &amp; Statutory Requirements</w:t>
      </w:r>
    </w:p>
    <w:p w14:paraId="72A409B2" w14:textId="77777777" w:rsidR="001C4BAC" w:rsidRPr="001C4BAC" w:rsidRDefault="001C4BAC" w:rsidP="001C4BAC">
      <w:pPr>
        <w:spacing w:after="160" w:line="259" w:lineRule="auto"/>
        <w:rPr>
          <w:rFonts w:ascii="Calibri" w:eastAsia="Calibri" w:hAnsi="Calibri" w:cs="Calibri"/>
          <w:sz w:val="22"/>
          <w:szCs w:val="22"/>
          <w:lang w:val="en-GB" w:eastAsia="en-GB"/>
        </w:rPr>
      </w:pPr>
      <w:r w:rsidRPr="001C4BAC">
        <w:rPr>
          <w:rFonts w:ascii="Calibri" w:eastAsia="Calibri" w:hAnsi="Calibri" w:cs="Calibri"/>
          <w:sz w:val="22"/>
          <w:szCs w:val="22"/>
          <w:lang w:val="en-GB" w:eastAsia="en-GB"/>
        </w:rPr>
        <w:t>This policy has regard to the following legislation and statutory guidance. The school will use current versions and review links at each policy review.</w:t>
      </w:r>
    </w:p>
    <w:p w14:paraId="1A14D9AB" w14:textId="5CB1A69B" w:rsidR="001C4BAC" w:rsidRPr="001C4BAC" w:rsidRDefault="001C4BAC" w:rsidP="001C4BAC">
      <w:pPr>
        <w:spacing w:after="160" w:line="259" w:lineRule="auto"/>
        <w:rPr>
          <w:rFonts w:ascii="Calibri" w:eastAsia="Calibri" w:hAnsi="Calibri" w:cs="Calibri"/>
          <w:sz w:val="22"/>
          <w:szCs w:val="22"/>
          <w:lang w:val="en-GB" w:eastAsia="en-GB"/>
        </w:rPr>
      </w:pPr>
      <w:r w:rsidRPr="001C4BAC">
        <w:rPr>
          <w:rFonts w:ascii="Calibri" w:eastAsia="Calibri" w:hAnsi="Calibri" w:cs="Calibri"/>
          <w:sz w:val="22"/>
          <w:szCs w:val="22"/>
          <w:lang w:val="en-GB" w:eastAsia="en-GB"/>
        </w:rPr>
        <w:t xml:space="preserve">Working together to improve school attendance, July 2026: </w:t>
      </w:r>
      <w:hyperlink r:id="rId13" w:history="1">
        <w:r w:rsidRPr="001C4BAC">
          <w:rPr>
            <w:rStyle w:val="Hyperlink"/>
            <w:rFonts w:ascii="Calibri" w:eastAsia="Calibri" w:hAnsi="Calibri" w:cs="Calibri"/>
            <w:sz w:val="22"/>
            <w:szCs w:val="22"/>
            <w:lang w:val="en-GB" w:eastAsia="en-GB"/>
          </w:rPr>
          <w:t>https://www.gov.uk/government/publications/working-together-to-improve-school-attendance</w:t>
        </w:r>
      </w:hyperlink>
    </w:p>
    <w:p w14:paraId="2CEF2D18" w14:textId="188D6DBF" w:rsidR="001C4BAC" w:rsidRPr="001C4BAC" w:rsidRDefault="001C4BAC" w:rsidP="001C4BAC">
      <w:pPr>
        <w:spacing w:after="160" w:line="259" w:lineRule="auto"/>
        <w:rPr>
          <w:rFonts w:ascii="Calibri" w:eastAsia="Calibri" w:hAnsi="Calibri" w:cs="Calibri"/>
          <w:sz w:val="22"/>
          <w:szCs w:val="22"/>
          <w:lang w:val="en-GB" w:eastAsia="en-GB"/>
        </w:rPr>
      </w:pPr>
      <w:r w:rsidRPr="001C4BAC">
        <w:rPr>
          <w:rFonts w:ascii="Calibri" w:eastAsia="Calibri" w:hAnsi="Calibri" w:cs="Calibri"/>
          <w:sz w:val="22"/>
          <w:szCs w:val="22"/>
          <w:lang w:val="en-GB" w:eastAsia="en-GB"/>
        </w:rPr>
        <w:t xml:space="preserve">Education Act 1996: </w:t>
      </w:r>
      <w:hyperlink r:id="rId14" w:history="1">
        <w:r w:rsidRPr="001C4BAC">
          <w:rPr>
            <w:rStyle w:val="Hyperlink"/>
            <w:rFonts w:ascii="Calibri" w:eastAsia="Calibri" w:hAnsi="Calibri" w:cs="Calibri"/>
            <w:sz w:val="22"/>
            <w:szCs w:val="22"/>
            <w:lang w:val="en-GB" w:eastAsia="en-GB"/>
          </w:rPr>
          <w:t>https://www.legislation.gov.uk/ukpga/1996/56/contents</w:t>
        </w:r>
      </w:hyperlink>
    </w:p>
    <w:p w14:paraId="6EA1BF7E" w14:textId="360973CC" w:rsidR="001C4BAC" w:rsidRPr="001C4BAC" w:rsidRDefault="001C4BAC" w:rsidP="001C4BAC">
      <w:pPr>
        <w:spacing w:after="160" w:line="259" w:lineRule="auto"/>
        <w:rPr>
          <w:rFonts w:ascii="Calibri" w:eastAsia="Calibri" w:hAnsi="Calibri" w:cs="Calibri"/>
          <w:sz w:val="22"/>
          <w:szCs w:val="22"/>
          <w:lang w:val="en-GB" w:eastAsia="en-GB"/>
        </w:rPr>
      </w:pPr>
      <w:r w:rsidRPr="001C4BAC">
        <w:rPr>
          <w:rFonts w:ascii="Calibri" w:eastAsia="Calibri" w:hAnsi="Calibri" w:cs="Calibri"/>
          <w:sz w:val="22"/>
          <w:szCs w:val="22"/>
          <w:lang w:val="en-GB" w:eastAsia="en-GB"/>
        </w:rPr>
        <w:lastRenderedPageBreak/>
        <w:t xml:space="preserve">Education Act 2002: </w:t>
      </w:r>
      <w:hyperlink r:id="rId15" w:history="1">
        <w:r w:rsidRPr="001C4BAC">
          <w:rPr>
            <w:rStyle w:val="Hyperlink"/>
            <w:rFonts w:ascii="Calibri" w:eastAsia="Calibri" w:hAnsi="Calibri" w:cs="Calibri"/>
            <w:sz w:val="22"/>
            <w:szCs w:val="22"/>
            <w:lang w:val="en-GB" w:eastAsia="en-GB"/>
          </w:rPr>
          <w:t>https://www.legislation.gov.uk/ukpga/2002/32/contents</w:t>
        </w:r>
      </w:hyperlink>
    </w:p>
    <w:p w14:paraId="4E3C3371" w14:textId="457488CF" w:rsidR="001C4BAC" w:rsidRPr="001C4BAC" w:rsidRDefault="001C4BAC" w:rsidP="001C4BAC">
      <w:pPr>
        <w:spacing w:after="160" w:line="259" w:lineRule="auto"/>
        <w:rPr>
          <w:rFonts w:ascii="Calibri" w:eastAsia="Calibri" w:hAnsi="Calibri" w:cs="Calibri"/>
          <w:sz w:val="22"/>
          <w:szCs w:val="22"/>
          <w:lang w:val="en-GB" w:eastAsia="en-GB"/>
        </w:rPr>
      </w:pPr>
      <w:r w:rsidRPr="001C4BAC">
        <w:rPr>
          <w:rFonts w:ascii="Calibri" w:eastAsia="Calibri" w:hAnsi="Calibri" w:cs="Calibri"/>
          <w:sz w:val="22"/>
          <w:szCs w:val="22"/>
          <w:lang w:val="en-GB" w:eastAsia="en-GB"/>
        </w:rPr>
        <w:t xml:space="preserve">Education and Inspections Act 2006: </w:t>
      </w:r>
      <w:hyperlink r:id="rId16" w:history="1">
        <w:r w:rsidRPr="001C4BAC">
          <w:rPr>
            <w:rStyle w:val="Hyperlink"/>
            <w:rFonts w:ascii="Calibri" w:eastAsia="Calibri" w:hAnsi="Calibri" w:cs="Calibri"/>
            <w:sz w:val="22"/>
            <w:szCs w:val="22"/>
            <w:lang w:val="en-GB" w:eastAsia="en-GB"/>
          </w:rPr>
          <w:t>https://www.legislation.gov.uk/ukpga/2006/40/contents</w:t>
        </w:r>
      </w:hyperlink>
    </w:p>
    <w:p w14:paraId="768E5AD4" w14:textId="2FEF622D" w:rsidR="001C4BAC" w:rsidRPr="001C4BAC" w:rsidRDefault="001C4BAC" w:rsidP="001C4BAC">
      <w:pPr>
        <w:spacing w:after="160" w:line="259" w:lineRule="auto"/>
        <w:rPr>
          <w:rFonts w:ascii="Calibri" w:eastAsia="Calibri" w:hAnsi="Calibri" w:cs="Calibri"/>
          <w:sz w:val="22"/>
          <w:szCs w:val="22"/>
          <w:lang w:val="en-GB" w:eastAsia="en-GB"/>
        </w:rPr>
      </w:pPr>
      <w:r w:rsidRPr="001C4BAC">
        <w:rPr>
          <w:rFonts w:ascii="Calibri" w:eastAsia="Calibri" w:hAnsi="Calibri" w:cs="Calibri"/>
          <w:sz w:val="22"/>
          <w:szCs w:val="22"/>
          <w:lang w:val="en-GB" w:eastAsia="en-GB"/>
        </w:rPr>
        <w:t xml:space="preserve">School Attendance (Pupil Registration) (England) Regulations 2024: </w:t>
      </w:r>
      <w:hyperlink r:id="rId17" w:history="1">
        <w:r w:rsidRPr="001C4BAC">
          <w:rPr>
            <w:rStyle w:val="Hyperlink"/>
            <w:rFonts w:ascii="Calibri" w:eastAsia="Calibri" w:hAnsi="Calibri" w:cs="Calibri"/>
            <w:sz w:val="22"/>
            <w:szCs w:val="22"/>
            <w:lang w:val="en-GB" w:eastAsia="en-GB"/>
          </w:rPr>
          <w:t>https://www.legislation.gov.uk/uksi/2024/208/contents</w:t>
        </w:r>
      </w:hyperlink>
    </w:p>
    <w:p w14:paraId="4E3F5C9E" w14:textId="78730285" w:rsidR="001C4BAC" w:rsidRPr="001C4BAC" w:rsidRDefault="001C4BAC" w:rsidP="001C4BAC">
      <w:pPr>
        <w:spacing w:after="160" w:line="259" w:lineRule="auto"/>
        <w:rPr>
          <w:rFonts w:ascii="Calibri" w:eastAsia="Calibri" w:hAnsi="Calibri" w:cs="Calibri"/>
          <w:sz w:val="22"/>
          <w:szCs w:val="22"/>
          <w:lang w:val="en-GB" w:eastAsia="en-GB"/>
        </w:rPr>
      </w:pPr>
      <w:r w:rsidRPr="001C4BAC">
        <w:rPr>
          <w:rFonts w:ascii="Calibri" w:eastAsia="Calibri" w:hAnsi="Calibri" w:cs="Calibri"/>
          <w:sz w:val="22"/>
          <w:szCs w:val="22"/>
          <w:lang w:val="en-GB" w:eastAsia="en-GB"/>
        </w:rPr>
        <w:t xml:space="preserve">Education (Information About Individual Pupils) (England) Regulations 2013: </w:t>
      </w:r>
      <w:hyperlink r:id="rId18" w:history="1">
        <w:r w:rsidRPr="001C4BAC">
          <w:rPr>
            <w:rStyle w:val="Hyperlink"/>
            <w:rFonts w:ascii="Calibri" w:eastAsia="Calibri" w:hAnsi="Calibri" w:cs="Calibri"/>
            <w:sz w:val="22"/>
            <w:szCs w:val="22"/>
            <w:lang w:val="en-GB" w:eastAsia="en-GB"/>
          </w:rPr>
          <w:t>https://www.legislation.gov.uk/uksi/2013/2094/contents</w:t>
        </w:r>
      </w:hyperlink>
    </w:p>
    <w:p w14:paraId="6FD0FEEC" w14:textId="3B284C86" w:rsidR="001C4BAC" w:rsidRPr="001C4BAC" w:rsidRDefault="001C4BAC" w:rsidP="001C4BAC">
      <w:pPr>
        <w:spacing w:after="160" w:line="259" w:lineRule="auto"/>
        <w:rPr>
          <w:rFonts w:ascii="Calibri" w:eastAsia="Calibri" w:hAnsi="Calibri" w:cs="Calibri"/>
          <w:sz w:val="22"/>
          <w:szCs w:val="22"/>
          <w:lang w:val="en-GB" w:eastAsia="en-GB"/>
        </w:rPr>
      </w:pPr>
      <w:r w:rsidRPr="001C4BAC">
        <w:rPr>
          <w:rFonts w:ascii="Calibri" w:eastAsia="Calibri" w:hAnsi="Calibri" w:cs="Calibri"/>
          <w:sz w:val="22"/>
          <w:szCs w:val="22"/>
          <w:lang w:val="en-GB" w:eastAsia="en-GB"/>
        </w:rPr>
        <w:t xml:space="preserve">Education (Penalty Notices) (England) Regulations 2007: </w:t>
      </w:r>
      <w:hyperlink r:id="rId19" w:history="1">
        <w:r w:rsidRPr="001C4BAC">
          <w:rPr>
            <w:rStyle w:val="Hyperlink"/>
            <w:rFonts w:ascii="Calibri" w:eastAsia="Calibri" w:hAnsi="Calibri" w:cs="Calibri"/>
            <w:sz w:val="22"/>
            <w:szCs w:val="22"/>
            <w:lang w:val="en-GB" w:eastAsia="en-GB"/>
          </w:rPr>
          <w:t>https://www.legislation.gov.uk/uksi/2007/1867/contents</w:t>
        </w:r>
      </w:hyperlink>
    </w:p>
    <w:p w14:paraId="3FD0A8A8" w14:textId="6B070D55" w:rsidR="001C4BAC" w:rsidRPr="001C4BAC" w:rsidRDefault="001C4BAC" w:rsidP="001C4BAC">
      <w:pPr>
        <w:spacing w:after="160" w:line="259" w:lineRule="auto"/>
        <w:rPr>
          <w:rFonts w:ascii="Calibri" w:eastAsia="Calibri" w:hAnsi="Calibri" w:cs="Calibri"/>
          <w:sz w:val="22"/>
          <w:szCs w:val="22"/>
          <w:lang w:val="en-GB" w:eastAsia="en-GB"/>
        </w:rPr>
      </w:pPr>
      <w:r w:rsidRPr="001C4BAC">
        <w:rPr>
          <w:rFonts w:ascii="Calibri" w:eastAsia="Calibri" w:hAnsi="Calibri" w:cs="Calibri"/>
          <w:sz w:val="22"/>
          <w:szCs w:val="22"/>
          <w:lang w:val="en-GB" w:eastAsia="en-GB"/>
        </w:rPr>
        <w:t xml:space="preserve">Equality Act 2010: </w:t>
      </w:r>
      <w:hyperlink r:id="rId20" w:history="1">
        <w:r w:rsidRPr="001C4BAC">
          <w:rPr>
            <w:rStyle w:val="Hyperlink"/>
            <w:rFonts w:ascii="Calibri" w:eastAsia="Calibri" w:hAnsi="Calibri" w:cs="Calibri"/>
            <w:sz w:val="22"/>
            <w:szCs w:val="22"/>
            <w:lang w:val="en-GB" w:eastAsia="en-GB"/>
          </w:rPr>
          <w:t>https://www.legislation.gov.uk/ukpga/2010/15/contents</w:t>
        </w:r>
      </w:hyperlink>
    </w:p>
    <w:p w14:paraId="42E317DD" w14:textId="69607842" w:rsidR="001C4BAC" w:rsidRPr="001C4BAC" w:rsidRDefault="001C4BAC" w:rsidP="001C4BAC">
      <w:pPr>
        <w:spacing w:after="160" w:line="259" w:lineRule="auto"/>
        <w:rPr>
          <w:rFonts w:ascii="Calibri" w:eastAsia="Calibri" w:hAnsi="Calibri" w:cs="Calibri"/>
          <w:sz w:val="22"/>
          <w:szCs w:val="22"/>
          <w:lang w:val="en-GB" w:eastAsia="en-GB"/>
        </w:rPr>
      </w:pPr>
      <w:r w:rsidRPr="001C4BAC">
        <w:rPr>
          <w:rFonts w:ascii="Calibri" w:eastAsia="Calibri" w:hAnsi="Calibri" w:cs="Calibri"/>
          <w:sz w:val="22"/>
          <w:szCs w:val="22"/>
          <w:lang w:val="en-GB" w:eastAsia="en-GB"/>
        </w:rPr>
        <w:t xml:space="preserve">Children missing education: </w:t>
      </w:r>
      <w:hyperlink r:id="rId21" w:history="1">
        <w:r w:rsidRPr="001C4BAC">
          <w:rPr>
            <w:rStyle w:val="Hyperlink"/>
            <w:rFonts w:ascii="Calibri" w:eastAsia="Calibri" w:hAnsi="Calibri" w:cs="Calibri"/>
            <w:sz w:val="22"/>
            <w:szCs w:val="22"/>
            <w:lang w:val="en-GB" w:eastAsia="en-GB"/>
          </w:rPr>
          <w:t>https://www.gov.uk/government/publications/children-missing-education</w:t>
        </w:r>
      </w:hyperlink>
    </w:p>
    <w:p w14:paraId="1D17432B" w14:textId="6C720E72" w:rsidR="001C4BAC" w:rsidRPr="001C4BAC" w:rsidRDefault="001C4BAC" w:rsidP="001C4BAC">
      <w:pPr>
        <w:spacing w:after="160" w:line="259" w:lineRule="auto"/>
        <w:rPr>
          <w:rFonts w:ascii="Calibri" w:eastAsia="Calibri" w:hAnsi="Calibri" w:cs="Calibri"/>
          <w:sz w:val="22"/>
          <w:szCs w:val="22"/>
          <w:lang w:val="en-GB" w:eastAsia="en-GB"/>
        </w:rPr>
      </w:pPr>
      <w:r w:rsidRPr="001C4BAC">
        <w:rPr>
          <w:rFonts w:ascii="Calibri" w:eastAsia="Calibri" w:hAnsi="Calibri" w:cs="Calibri"/>
          <w:sz w:val="22"/>
          <w:szCs w:val="22"/>
          <w:lang w:val="en-GB" w:eastAsia="en-GB"/>
        </w:rPr>
        <w:t xml:space="preserve">Keeping children safe in education: </w:t>
      </w:r>
      <w:hyperlink r:id="rId22" w:history="1">
        <w:r w:rsidRPr="001C4BAC">
          <w:rPr>
            <w:rStyle w:val="Hyperlink"/>
            <w:rFonts w:ascii="Calibri" w:eastAsia="Calibri" w:hAnsi="Calibri" w:cs="Calibri"/>
            <w:sz w:val="22"/>
            <w:szCs w:val="22"/>
            <w:lang w:val="en-GB" w:eastAsia="en-GB"/>
          </w:rPr>
          <w:t>https://www.gov.uk/government/publications/keeping-children-safe-in-education--2</w:t>
        </w:r>
      </w:hyperlink>
    </w:p>
    <w:p w14:paraId="20787FD8" w14:textId="39D18F0A" w:rsidR="001C4BAC" w:rsidRPr="001C4BAC" w:rsidRDefault="001C4BAC" w:rsidP="001C4BAC">
      <w:pPr>
        <w:spacing w:after="160" w:line="259" w:lineRule="auto"/>
        <w:rPr>
          <w:rFonts w:ascii="Calibri" w:eastAsia="Calibri" w:hAnsi="Calibri" w:cs="Calibri"/>
          <w:sz w:val="22"/>
          <w:szCs w:val="22"/>
          <w:lang w:val="en-GB" w:eastAsia="en-GB"/>
        </w:rPr>
      </w:pPr>
      <w:r w:rsidRPr="001C4BAC">
        <w:rPr>
          <w:rFonts w:ascii="Calibri" w:eastAsia="Calibri" w:hAnsi="Calibri" w:cs="Calibri"/>
          <w:sz w:val="22"/>
          <w:szCs w:val="22"/>
          <w:lang w:val="en-GB" w:eastAsia="en-GB"/>
        </w:rPr>
        <w:t xml:space="preserve">School attendance parental responsibility measures: </w:t>
      </w:r>
      <w:hyperlink r:id="rId23" w:history="1">
        <w:r w:rsidRPr="001C4BAC">
          <w:rPr>
            <w:rStyle w:val="Hyperlink"/>
            <w:rFonts w:ascii="Calibri" w:eastAsia="Calibri" w:hAnsi="Calibri" w:cs="Calibri"/>
            <w:sz w:val="22"/>
            <w:szCs w:val="22"/>
            <w:lang w:val="en-GB" w:eastAsia="en-GB"/>
          </w:rPr>
          <w:t>https://www.gov.uk/government/publications/parental-responsibility-measures-for-behaviour-and-attendance</w:t>
        </w:r>
      </w:hyperlink>
    </w:p>
    <w:p w14:paraId="49CD564A" w14:textId="77777777" w:rsidR="001C4BAC" w:rsidRPr="001C4BAC" w:rsidRDefault="001C4BAC" w:rsidP="001C4BAC">
      <w:pPr>
        <w:spacing w:after="160" w:line="259" w:lineRule="auto"/>
        <w:rPr>
          <w:rFonts w:ascii="Calibri" w:eastAsia="Calibri" w:hAnsi="Calibri" w:cs="Calibri"/>
          <w:sz w:val="22"/>
          <w:szCs w:val="22"/>
          <w:lang w:val="en-GB" w:eastAsia="en-GB"/>
        </w:rPr>
      </w:pPr>
      <w:r w:rsidRPr="001C4BAC">
        <w:rPr>
          <w:rFonts w:ascii="Calibri" w:eastAsia="Calibri" w:hAnsi="Calibri" w:cs="Calibri"/>
          <w:sz w:val="22"/>
          <w:szCs w:val="22"/>
          <w:lang w:val="en-GB" w:eastAsia="en-GB"/>
        </w:rPr>
        <w:t>The school will also have regard to the local authority’s current penalty-notice code of conduct and operational attendance arrangements.</w:t>
      </w:r>
    </w:p>
    <w:p w14:paraId="59CABC1E" w14:textId="519FA27D" w:rsidR="001C4BAC" w:rsidRPr="000437A0" w:rsidRDefault="00000000" w:rsidP="00D4058B">
      <w:pPr>
        <w:spacing w:before="240"/>
        <w:jc w:val="both"/>
        <w:rPr>
          <w:rFonts w:ascii="Calibri" w:hAnsiTheme="minorHAnsi" w:cstheme="minorHAnsi"/>
          <w:b/>
          <w:bCs/>
          <w:color w:val="0070C0"/>
        </w:rPr>
      </w:pPr>
      <w:r w:rsidRPr="000437A0">
        <w:rPr>
          <w:rFonts w:ascii="Calibri" w:hAnsiTheme="minorHAnsi" w:cstheme="minorHAnsi"/>
          <w:b/>
          <w:bCs/>
          <w:color w:val="0070C0"/>
        </w:rPr>
        <w:t>Role and Responsibilities</w:t>
      </w:r>
    </w:p>
    <w:p w14:paraId="0CC504AC" w14:textId="57963BEC" w:rsidR="001C4BAC" w:rsidRPr="001C4BAC" w:rsidRDefault="001C4BAC" w:rsidP="001C4BAC">
      <w:pPr>
        <w:keepNext/>
        <w:keepLines/>
        <w:spacing w:before="40" w:line="259" w:lineRule="auto"/>
        <w:outlineLvl w:val="1"/>
        <w:rPr>
          <w:rFonts w:ascii="Calibri" w:eastAsia="Calibri" w:hAnsi="Calibri" w:cs="Calibri"/>
          <w:b/>
          <w:bCs/>
          <w:color w:val="000000"/>
          <w:lang w:val="en-GB" w:eastAsia="en-GB"/>
        </w:rPr>
      </w:pPr>
      <w:r w:rsidRPr="001C4BAC">
        <w:rPr>
          <w:rFonts w:ascii="Calibri" w:eastAsia="Calibri" w:hAnsi="Calibri" w:cs="Calibri"/>
          <w:b/>
          <w:bCs/>
          <w:color w:val="000000"/>
          <w:lang w:val="en-GB" w:eastAsia="en-GB"/>
        </w:rPr>
        <w:t>Local Academy Council</w:t>
      </w:r>
    </w:p>
    <w:p w14:paraId="7D50FB72" w14:textId="77777777" w:rsidR="001C4BAC" w:rsidRPr="001C4BAC" w:rsidRDefault="001C4BAC" w:rsidP="001C4BAC">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1C4BAC">
        <w:rPr>
          <w:rFonts w:ascii="Calibri" w:eastAsia="Calibri" w:hAnsi="Calibri" w:cs="Calibri"/>
          <w:color w:val="000000"/>
          <w:sz w:val="22"/>
          <w:szCs w:val="22"/>
          <w:lang w:val="en-GB" w:eastAsia="en-GB"/>
        </w:rPr>
        <w:t>Ensure attendance is prioritised in the school’s strategy, improvement planning, policies and allocation of resources</w:t>
      </w:r>
    </w:p>
    <w:p w14:paraId="26CB30C3" w14:textId="77777777" w:rsidR="001C4BAC" w:rsidRPr="001C4BAC" w:rsidRDefault="001C4BAC" w:rsidP="001C4BAC">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1C4BAC">
        <w:rPr>
          <w:rFonts w:ascii="Calibri" w:eastAsia="Calibri" w:hAnsi="Calibri" w:cs="Calibri"/>
          <w:color w:val="000000"/>
          <w:sz w:val="22"/>
          <w:szCs w:val="22"/>
          <w:lang w:val="en-GB" w:eastAsia="en-GB"/>
        </w:rPr>
        <w:t>Recognise attendance as a safeguarding matter as well as an educational matter</w:t>
      </w:r>
    </w:p>
    <w:p w14:paraId="5C1A757D" w14:textId="77777777" w:rsidR="001C4BAC" w:rsidRPr="001C4BAC" w:rsidRDefault="001C4BAC" w:rsidP="001C4BAC">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1C4BAC">
        <w:rPr>
          <w:rFonts w:ascii="Calibri" w:eastAsia="Calibri" w:hAnsi="Calibri" w:cs="Calibri"/>
          <w:color w:val="000000"/>
          <w:sz w:val="22"/>
          <w:szCs w:val="22"/>
          <w:lang w:val="en-GB" w:eastAsia="en-GB"/>
        </w:rPr>
        <w:t>Ensure school leaders fulfil statutory duties and have appropriate training and resources</w:t>
      </w:r>
    </w:p>
    <w:p w14:paraId="7E1A35A4" w14:textId="77777777" w:rsidR="001C4BAC" w:rsidRPr="001C4BAC" w:rsidRDefault="001C4BAC" w:rsidP="001C4BAC">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1C4BAC">
        <w:rPr>
          <w:rFonts w:ascii="Calibri" w:eastAsia="Calibri" w:hAnsi="Calibri" w:cs="Calibri"/>
          <w:color w:val="000000"/>
          <w:sz w:val="22"/>
          <w:szCs w:val="22"/>
          <w:lang w:val="en-GB" w:eastAsia="en-GB"/>
        </w:rPr>
        <w:t>Review attendance data regularly, including trends among disadvantaged pupils, pupils with SEND, pupils with a social worker and other cohorts relevant to the school</w:t>
      </w:r>
    </w:p>
    <w:p w14:paraId="4E88D0BC" w14:textId="77777777" w:rsidR="001C4BAC" w:rsidRPr="001C4BAC" w:rsidRDefault="001C4BAC" w:rsidP="001C4BAC">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1C4BAC">
        <w:rPr>
          <w:rFonts w:ascii="Calibri" w:eastAsia="Calibri" w:hAnsi="Calibri" w:cs="Calibri"/>
          <w:color w:val="000000"/>
          <w:sz w:val="22"/>
          <w:szCs w:val="22"/>
          <w:lang w:val="en-GB" w:eastAsia="en-GB"/>
        </w:rPr>
        <w:t>Challenge leaders about persistent and severe absence and the effectiveness of attendance interventions</w:t>
      </w:r>
    </w:p>
    <w:p w14:paraId="71BC9562" w14:textId="77777777" w:rsidR="001C4BAC" w:rsidRPr="001C4BAC" w:rsidRDefault="001C4BAC" w:rsidP="001C4BAC">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1C4BAC">
        <w:rPr>
          <w:rFonts w:ascii="Calibri" w:eastAsia="Calibri" w:hAnsi="Calibri" w:cs="Calibri"/>
          <w:color w:val="000000"/>
          <w:sz w:val="22"/>
          <w:szCs w:val="22"/>
          <w:lang w:val="en-GB" w:eastAsia="en-GB"/>
        </w:rPr>
        <w:t>Ensure the school fulfils its duties under the Equality Act 2010, including the duty to make reasonable adjustments</w:t>
      </w:r>
    </w:p>
    <w:p w14:paraId="6ABBCFAD" w14:textId="77777777" w:rsidR="001C4BAC" w:rsidRPr="001C4BAC" w:rsidRDefault="001C4BAC" w:rsidP="001C4BAC">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1C4BAC">
        <w:rPr>
          <w:rFonts w:ascii="Calibri" w:eastAsia="Calibri" w:hAnsi="Calibri" w:cs="Calibri"/>
          <w:color w:val="000000"/>
          <w:sz w:val="22"/>
          <w:szCs w:val="22"/>
          <w:lang w:val="en-GB" w:eastAsia="en-GB"/>
        </w:rPr>
        <w:t>Ensure attendance objectives are considered when reviewing safeguarding, behaviour, SEND, medical-needs and supporting-pupils-with-health-needs policies</w:t>
      </w:r>
    </w:p>
    <w:p w14:paraId="421B2273" w14:textId="77777777" w:rsidR="001C4BAC" w:rsidRPr="001C4BAC" w:rsidRDefault="001C4BAC" w:rsidP="001C4BAC">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1C4BAC">
        <w:rPr>
          <w:rFonts w:ascii="Calibri" w:eastAsia="Calibri" w:hAnsi="Calibri" w:cs="Calibri"/>
          <w:color w:val="000000"/>
          <w:sz w:val="22"/>
          <w:szCs w:val="22"/>
          <w:lang w:val="en-GB" w:eastAsia="en-GB"/>
        </w:rPr>
        <w:t xml:space="preserve">Where applicable, work within trust-wide arrangements and </w:t>
      </w:r>
      <w:r w:rsidRPr="001C4BAC">
        <w:rPr>
          <w:rFonts w:ascii="Calibri" w:eastAsia="Calibri" w:hAnsi="Calibri" w:cs="Calibri"/>
          <w:sz w:val="22"/>
          <w:szCs w:val="22"/>
          <w:lang w:val="en-GB" w:eastAsia="en-GB"/>
        </w:rPr>
        <w:t>ensure</w:t>
      </w:r>
      <w:r w:rsidRPr="001C4BAC">
        <w:rPr>
          <w:rFonts w:ascii="Calibri" w:eastAsia="Calibri" w:hAnsi="Calibri" w:cs="Calibri"/>
          <w:color w:val="000000"/>
          <w:sz w:val="22"/>
          <w:szCs w:val="22"/>
          <w:lang w:val="en-GB" w:eastAsia="en-GB"/>
        </w:rPr>
        <w:t xml:space="preserve"> that the school collaborates effectively with the local authority and other partners</w:t>
      </w:r>
    </w:p>
    <w:p w14:paraId="26056042" w14:textId="77777777" w:rsidR="001C4BAC" w:rsidRPr="001C4BAC" w:rsidRDefault="001C4BAC" w:rsidP="001C4BAC">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1C4BAC">
        <w:rPr>
          <w:rFonts w:ascii="Calibri" w:eastAsia="Calibri" w:hAnsi="Calibri" w:cs="Calibri"/>
          <w:color w:val="000000"/>
          <w:sz w:val="22"/>
          <w:szCs w:val="22"/>
          <w:lang w:val="en-GB" w:eastAsia="en-GB"/>
        </w:rPr>
        <w:t>Promote collaboration across trusts, schools, local-authority services and local partners so that attendance barriers are addressed strategically and consistently, including where pupils move between settings or require multi-agency support</w:t>
      </w:r>
    </w:p>
    <w:p w14:paraId="374A8C95" w14:textId="77777777" w:rsidR="001C4BAC" w:rsidRPr="001C4BAC" w:rsidRDefault="001C4BAC" w:rsidP="001C4BAC">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1C4BAC">
        <w:rPr>
          <w:rFonts w:ascii="Calibri" w:eastAsia="Calibri" w:hAnsi="Calibri" w:cs="Calibri"/>
          <w:color w:val="000000"/>
          <w:sz w:val="22"/>
          <w:szCs w:val="22"/>
          <w:lang w:val="en-GB" w:eastAsia="en-GB"/>
        </w:rPr>
        <w:t>Hold the headteacher or principal to account for implementing this policy</w:t>
      </w:r>
    </w:p>
    <w:p w14:paraId="42000A58" w14:textId="727EB596" w:rsidR="001C4BAC" w:rsidRPr="001C4BAC" w:rsidRDefault="001C4BAC" w:rsidP="001C4BAC">
      <w:pPr>
        <w:spacing w:after="160" w:line="259" w:lineRule="auto"/>
        <w:rPr>
          <w:rFonts w:ascii="Calibri" w:eastAsia="Calibri" w:hAnsi="Calibri" w:cs="Calibri"/>
          <w:sz w:val="22"/>
          <w:szCs w:val="22"/>
          <w:lang w:val="en-GB" w:eastAsia="en-GB"/>
        </w:rPr>
      </w:pPr>
      <w:r w:rsidRPr="001C4BAC">
        <w:rPr>
          <w:rFonts w:ascii="Calibri" w:eastAsia="Calibri" w:hAnsi="Calibri" w:cs="Calibri"/>
          <w:sz w:val="22"/>
          <w:szCs w:val="22"/>
          <w:lang w:val="en-GB" w:eastAsia="en-GB"/>
        </w:rPr>
        <w:t xml:space="preserve">The link governor or trustee responsible for attendance is </w:t>
      </w:r>
      <w:r>
        <w:rPr>
          <w:rFonts w:ascii="Calibri" w:eastAsia="Calibri" w:hAnsi="Calibri" w:cs="Calibri"/>
          <w:sz w:val="22"/>
          <w:szCs w:val="22"/>
          <w:lang w:val="en-GB" w:eastAsia="en-GB"/>
        </w:rPr>
        <w:t>the Chair of Governors</w:t>
      </w:r>
      <w:r w:rsidRPr="001C4BAC">
        <w:rPr>
          <w:rFonts w:ascii="Calibri" w:eastAsia="Calibri" w:hAnsi="Calibri" w:cs="Calibri"/>
          <w:sz w:val="22"/>
          <w:szCs w:val="22"/>
          <w:lang w:val="en-GB" w:eastAsia="en-GB"/>
        </w:rPr>
        <w:t xml:space="preserve"> and can be contacted via </w:t>
      </w:r>
      <w:hyperlink r:id="rId24" w:history="1">
        <w:r w:rsidRPr="001C4BAC">
          <w:rPr>
            <w:rStyle w:val="Hyperlink"/>
            <w:rFonts w:ascii="Calibri" w:eastAsia="Calibri" w:hAnsi="Calibri" w:cs="Calibri"/>
            <w:sz w:val="22"/>
            <w:szCs w:val="22"/>
            <w:lang w:val="en-GB" w:eastAsia="en-GB"/>
          </w:rPr>
          <w:t>cofg@htceschools.co.uk</w:t>
        </w:r>
      </w:hyperlink>
      <w:r>
        <w:rPr>
          <w:rFonts w:ascii="Calibri" w:eastAsia="Calibri" w:hAnsi="Calibri" w:cs="Calibri"/>
          <w:sz w:val="22"/>
          <w:szCs w:val="22"/>
          <w:lang w:val="en-GB" w:eastAsia="en-GB"/>
        </w:rPr>
        <w:t>.</w:t>
      </w:r>
    </w:p>
    <w:p w14:paraId="34E291F9" w14:textId="77777777" w:rsidR="001C4BAC" w:rsidRDefault="001C4BAC" w:rsidP="00805923">
      <w:pPr>
        <w:spacing w:after="120" w:line="259" w:lineRule="auto"/>
        <w:rPr>
          <w:rFonts w:ascii="Calibri" w:eastAsia="MS Mincho" w:hAnsi="Calibri" w:cs="Calibri"/>
          <w:b/>
          <w:color w:val="0070C0"/>
          <w:lang w:val="en-GB"/>
        </w:rPr>
      </w:pPr>
    </w:p>
    <w:p w14:paraId="0129F4CE" w14:textId="77777777" w:rsidR="00395341" w:rsidRDefault="00395341" w:rsidP="00805923">
      <w:pPr>
        <w:spacing w:after="120" w:line="259" w:lineRule="auto"/>
        <w:rPr>
          <w:rFonts w:ascii="Calibri" w:eastAsia="MS Mincho" w:hAnsi="Calibri" w:cs="Calibri"/>
          <w:b/>
        </w:rPr>
      </w:pPr>
    </w:p>
    <w:p w14:paraId="5CA63B35" w14:textId="447CC1F7" w:rsidR="00044A7F" w:rsidRDefault="00000000" w:rsidP="00805923">
      <w:pPr>
        <w:spacing w:after="120" w:line="259" w:lineRule="auto"/>
        <w:rPr>
          <w:rFonts w:ascii="Calibri" w:eastAsia="MS Mincho" w:hAnsi="Calibri" w:cs="Calibri"/>
          <w:b/>
        </w:rPr>
      </w:pPr>
      <w:r w:rsidRPr="001C4BAC">
        <w:rPr>
          <w:rFonts w:ascii="Calibri" w:eastAsia="MS Mincho" w:hAnsi="Calibri" w:cs="Calibri"/>
          <w:b/>
        </w:rPr>
        <w:lastRenderedPageBreak/>
        <w:t>Headteacher</w:t>
      </w:r>
    </w:p>
    <w:p w14:paraId="4A6B6523" w14:textId="77777777" w:rsidR="001C4BAC" w:rsidRPr="001C4BAC" w:rsidRDefault="001C4BAC" w:rsidP="001C4BAC">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1C4BAC">
        <w:rPr>
          <w:rFonts w:ascii="Calibri" w:eastAsia="Calibri" w:hAnsi="Calibri" w:cs="Calibri"/>
          <w:color w:val="000000"/>
          <w:sz w:val="22"/>
          <w:szCs w:val="22"/>
          <w:lang w:val="en-GB" w:eastAsia="en-GB"/>
        </w:rPr>
        <w:t>Implement this policy and maintain a whole-school culture of high attendance</w:t>
      </w:r>
    </w:p>
    <w:p w14:paraId="1513BC12" w14:textId="77777777" w:rsidR="001C4BAC" w:rsidRPr="001C4BAC" w:rsidRDefault="001C4BAC" w:rsidP="001C4BAC">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1C4BAC">
        <w:rPr>
          <w:rFonts w:ascii="Calibri" w:eastAsia="Calibri" w:hAnsi="Calibri" w:cs="Calibri"/>
          <w:color w:val="000000"/>
          <w:sz w:val="22"/>
          <w:szCs w:val="22"/>
          <w:lang w:val="en-GB" w:eastAsia="en-GB"/>
        </w:rPr>
        <w:t>Monitor school-level absence data and report it to the governing or trust board</w:t>
      </w:r>
    </w:p>
    <w:p w14:paraId="3122B58A" w14:textId="77777777" w:rsidR="001C4BAC" w:rsidRPr="001C4BAC" w:rsidRDefault="001C4BAC" w:rsidP="001C4BAC">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1C4BAC">
        <w:rPr>
          <w:rFonts w:ascii="Calibri" w:eastAsia="Calibri" w:hAnsi="Calibri" w:cs="Calibri"/>
          <w:color w:val="000000"/>
          <w:sz w:val="22"/>
          <w:szCs w:val="22"/>
          <w:lang w:val="en-GB" w:eastAsia="en-GB"/>
        </w:rPr>
        <w:t>Support staff in monitoring individual pupils and evaluate the impact of attendance strategies</w:t>
      </w:r>
    </w:p>
    <w:p w14:paraId="1B9B2F0D" w14:textId="77777777" w:rsidR="001C4BAC" w:rsidRPr="001C4BAC" w:rsidRDefault="001C4BAC" w:rsidP="001C4BAC">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1C4BAC">
        <w:rPr>
          <w:rFonts w:ascii="Calibri" w:eastAsia="Calibri" w:hAnsi="Calibri" w:cs="Calibri"/>
          <w:color w:val="000000"/>
          <w:sz w:val="22"/>
          <w:szCs w:val="22"/>
          <w:lang w:val="en-GB" w:eastAsia="en-GB"/>
        </w:rPr>
        <w:t>Appoint a senior attendance champion with sufficient authority, time and resources</w:t>
      </w:r>
    </w:p>
    <w:p w14:paraId="2B68B6E1" w14:textId="77777777" w:rsidR="001C4BAC" w:rsidRPr="001C4BAC" w:rsidRDefault="001C4BAC" w:rsidP="001C4BAC">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1C4BAC">
        <w:rPr>
          <w:rFonts w:ascii="Calibri" w:eastAsia="Calibri" w:hAnsi="Calibri" w:cs="Calibri"/>
          <w:color w:val="000000"/>
          <w:sz w:val="22"/>
          <w:szCs w:val="22"/>
          <w:lang w:val="en-GB" w:eastAsia="en-GB"/>
        </w:rPr>
        <w:t>Decide whether to request or, where legally permitted, issue a penalty notice in accordance with the national framework and the local authority’s code of conduct</w:t>
      </w:r>
    </w:p>
    <w:p w14:paraId="6B3C8F35" w14:textId="77777777" w:rsidR="001C4BAC" w:rsidRPr="001C4BAC" w:rsidRDefault="001C4BAC" w:rsidP="001C4BAC">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1C4BAC">
        <w:rPr>
          <w:rFonts w:ascii="Calibri" w:eastAsia="Calibri" w:hAnsi="Calibri" w:cs="Calibri"/>
          <w:color w:val="000000"/>
          <w:sz w:val="22"/>
          <w:szCs w:val="22"/>
          <w:lang w:val="en-GB" w:eastAsia="en-GB"/>
        </w:rPr>
        <w:t>Ensure interventions are proportionate, take account of individual circumstances and are reviewed when they do not produce improvement</w:t>
      </w:r>
    </w:p>
    <w:p w14:paraId="0D4ECA4F" w14:textId="77777777" w:rsidR="001C4BAC" w:rsidRPr="001C4BAC" w:rsidRDefault="001C4BAC" w:rsidP="001C4BAC">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1C4BAC">
        <w:rPr>
          <w:rFonts w:ascii="Calibri" w:eastAsia="Calibri" w:hAnsi="Calibri" w:cs="Calibri"/>
          <w:color w:val="000000"/>
          <w:sz w:val="22"/>
          <w:szCs w:val="22"/>
          <w:lang w:val="en-GB" w:eastAsia="en-GB"/>
        </w:rPr>
        <w:t>Ensure the school works collaboratively with the local authority and other relevant services</w:t>
      </w:r>
    </w:p>
    <w:p w14:paraId="22B3FB76" w14:textId="77777777" w:rsidR="001C4BAC" w:rsidRPr="001C4BAC" w:rsidRDefault="001C4BAC" w:rsidP="001C4BAC">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1C4BAC">
        <w:rPr>
          <w:rFonts w:ascii="Calibri" w:eastAsia="Calibri" w:hAnsi="Calibri" w:cs="Calibri"/>
          <w:color w:val="000000"/>
          <w:sz w:val="22"/>
          <w:szCs w:val="22"/>
          <w:lang w:val="en-GB" w:eastAsia="en-GB"/>
        </w:rPr>
        <w:t>Recognise the local authority’s strategic leadership role in attendance, including area-wide analysis, advice, targeting support, multi-disciplinary working and legal intervention where appropriate</w:t>
      </w:r>
    </w:p>
    <w:p w14:paraId="6DC2B1A2" w14:textId="77777777" w:rsidR="001C4BAC" w:rsidRPr="001C4BAC" w:rsidRDefault="001C4BAC" w:rsidP="001C4BAC">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1C4BAC">
        <w:rPr>
          <w:rFonts w:ascii="Calibri" w:eastAsia="Calibri" w:hAnsi="Calibri" w:cs="Calibri"/>
          <w:color w:val="000000"/>
          <w:sz w:val="22"/>
          <w:szCs w:val="22"/>
          <w:lang w:val="en-GB" w:eastAsia="en-GB"/>
        </w:rPr>
        <w:t>Ensure admission and attendance registers are maintained lawfully and required information is shared with the Department for Education and local authority</w:t>
      </w:r>
    </w:p>
    <w:p w14:paraId="23EFE285" w14:textId="69F79DFB" w:rsidR="001C4BAC" w:rsidRDefault="001C4BAC" w:rsidP="001C4BAC">
      <w:pPr>
        <w:spacing w:after="160" w:line="259" w:lineRule="auto"/>
        <w:rPr>
          <w:rFonts w:ascii="Calibri" w:eastAsia="Calibri" w:hAnsi="Calibri" w:cs="Calibri"/>
          <w:sz w:val="22"/>
          <w:szCs w:val="22"/>
          <w:lang w:val="en-GB" w:eastAsia="en-GB"/>
        </w:rPr>
      </w:pPr>
      <w:r w:rsidRPr="001C4BAC">
        <w:rPr>
          <w:rFonts w:ascii="Calibri" w:eastAsia="Calibri" w:hAnsi="Calibri" w:cs="Calibri"/>
          <w:sz w:val="22"/>
          <w:szCs w:val="22"/>
          <w:lang w:val="en-GB" w:eastAsia="en-GB"/>
        </w:rPr>
        <w:t xml:space="preserve">The headteacher is </w:t>
      </w:r>
      <w:r>
        <w:rPr>
          <w:rFonts w:ascii="Calibri" w:eastAsia="Calibri" w:hAnsi="Calibri" w:cs="Calibri"/>
          <w:sz w:val="22"/>
          <w:szCs w:val="22"/>
          <w:lang w:val="en-GB" w:eastAsia="en-GB"/>
        </w:rPr>
        <w:t>Marco Ramsay</w:t>
      </w:r>
      <w:r w:rsidRPr="001C4BAC">
        <w:rPr>
          <w:rFonts w:ascii="Calibri" w:eastAsia="Calibri" w:hAnsi="Calibri" w:cs="Calibri"/>
          <w:sz w:val="22"/>
          <w:szCs w:val="22"/>
          <w:lang w:val="en-GB" w:eastAsia="en-GB"/>
        </w:rPr>
        <w:t xml:space="preserve"> and can be contacted via </w:t>
      </w:r>
      <w:hyperlink r:id="rId25" w:history="1">
        <w:r w:rsidRPr="00BF412B">
          <w:rPr>
            <w:rStyle w:val="Hyperlink"/>
            <w:rFonts w:ascii="Calibri" w:eastAsia="Calibri" w:hAnsi="Calibri" w:cs="Calibri"/>
            <w:sz w:val="22"/>
            <w:szCs w:val="22"/>
            <w:lang w:val="en-GB" w:eastAsia="en-GB"/>
          </w:rPr>
          <w:t>admin@htceschools.co.uk</w:t>
        </w:r>
      </w:hyperlink>
      <w:r>
        <w:rPr>
          <w:rFonts w:ascii="Calibri" w:eastAsia="Calibri" w:hAnsi="Calibri" w:cs="Calibri"/>
          <w:sz w:val="22"/>
          <w:szCs w:val="22"/>
          <w:lang w:val="en-GB" w:eastAsia="en-GB"/>
        </w:rPr>
        <w:t>.</w:t>
      </w:r>
    </w:p>
    <w:p w14:paraId="47058512" w14:textId="77777777" w:rsidR="006764D5" w:rsidRDefault="006764D5" w:rsidP="001C4BAC">
      <w:pPr>
        <w:spacing w:after="160" w:line="259" w:lineRule="auto"/>
        <w:rPr>
          <w:rFonts w:ascii="Calibri" w:eastAsia="Calibri" w:hAnsi="Calibri" w:cs="Calibri"/>
          <w:sz w:val="22"/>
          <w:szCs w:val="22"/>
          <w:lang w:val="en-GB" w:eastAsia="en-GB"/>
        </w:rPr>
      </w:pPr>
    </w:p>
    <w:p w14:paraId="42D147FA" w14:textId="5806029B" w:rsidR="00044A7F" w:rsidRPr="006764D5" w:rsidRDefault="00000000" w:rsidP="001C4BAC">
      <w:pPr>
        <w:spacing w:after="160" w:line="259" w:lineRule="auto"/>
        <w:rPr>
          <w:rFonts w:ascii="Calibri" w:eastAsia="MS Mincho" w:hAnsi="Calibri" w:cs="Calibri"/>
          <w:b/>
        </w:rPr>
      </w:pPr>
      <w:r w:rsidRPr="006764D5">
        <w:rPr>
          <w:rFonts w:ascii="Calibri" w:eastAsia="MS Mincho" w:hAnsi="Calibri" w:cs="Calibri"/>
          <w:b/>
        </w:rPr>
        <w:t>Designated Senior Leader</w:t>
      </w:r>
      <w:r w:rsidR="00395341" w:rsidRPr="006764D5">
        <w:rPr>
          <w:rFonts w:ascii="Calibri" w:eastAsia="MS Mincho" w:hAnsi="Calibri" w:cs="Calibri"/>
          <w:b/>
        </w:rPr>
        <w:t>/Attendance Champion</w:t>
      </w:r>
    </w:p>
    <w:p w14:paraId="309D44D8" w14:textId="77777777" w:rsidR="00395341" w:rsidRPr="006764D5" w:rsidRDefault="00395341" w:rsidP="00395341">
      <w:pPr>
        <w:spacing w:after="160" w:line="259" w:lineRule="auto"/>
        <w:rPr>
          <w:rFonts w:ascii="Calibri" w:eastAsia="Calibri" w:hAnsi="Calibri" w:cs="Calibri"/>
          <w:sz w:val="22"/>
          <w:szCs w:val="22"/>
          <w:lang w:val="en-GB" w:eastAsia="en-GB"/>
        </w:rPr>
      </w:pPr>
      <w:r w:rsidRPr="006764D5">
        <w:rPr>
          <w:rFonts w:ascii="Calibri" w:eastAsia="Calibri" w:hAnsi="Calibri" w:cs="Calibri"/>
          <w:sz w:val="22"/>
          <w:szCs w:val="22"/>
          <w:lang w:val="en-GB" w:eastAsia="en-GB"/>
        </w:rPr>
        <w:t>The headteacher has appointed a senior leader as the school’s senior attendance champion. This person has overall responsibility for championing and improving attendance, setting a clear vision, establishing effective systems, evaluating their effectiveness and making or recommending changes where necessary.</w:t>
      </w:r>
    </w:p>
    <w:p w14:paraId="1C66E09F" w14:textId="501C34BB" w:rsidR="00395341" w:rsidRPr="006764D5" w:rsidRDefault="00395341" w:rsidP="006764D5">
      <w:pPr>
        <w:numPr>
          <w:ilvl w:val="0"/>
          <w:numId w:val="13"/>
        </w:numPr>
        <w:spacing w:after="120" w:line="259" w:lineRule="auto"/>
        <w:rPr>
          <w:rFonts w:ascii="Calibri" w:eastAsia="MS Mincho" w:hAnsi="Calibri" w:cs="Calibri"/>
          <w:color w:val="000000"/>
        </w:rPr>
      </w:pPr>
      <w:r w:rsidRPr="006764D5">
        <w:rPr>
          <w:rFonts w:ascii="Calibri" w:eastAsia="Calibri" w:hAnsi="Calibri" w:cs="Calibri"/>
          <w:color w:val="000000"/>
          <w:sz w:val="22"/>
          <w:szCs w:val="22"/>
          <w:lang w:val="en-GB" w:eastAsia="en-GB"/>
        </w:rPr>
        <w:t>Lead attendance across the school and ensure it is understood as part of safeguarding</w:t>
      </w:r>
      <w:r w:rsidR="006764D5" w:rsidRPr="006764D5">
        <w:rPr>
          <w:rFonts w:ascii="Calibri" w:eastAsia="Calibri" w:hAnsi="Calibri" w:cs="Calibri"/>
          <w:color w:val="000000"/>
          <w:sz w:val="22"/>
          <w:szCs w:val="22"/>
          <w:lang w:val="en-GB" w:eastAsia="en-GB"/>
        </w:rPr>
        <w:t xml:space="preserve"> and </w:t>
      </w:r>
      <w:r w:rsidR="006764D5" w:rsidRPr="006764D5">
        <w:rPr>
          <w:rFonts w:ascii="Calibri" w:eastAsia="MS Mincho" w:hAnsi="Calibri" w:cs="Calibri"/>
          <w:color w:val="000000"/>
          <w:lang w:val="en-GB"/>
        </w:rPr>
        <w:t>offer</w:t>
      </w:r>
      <w:r w:rsidR="006764D5" w:rsidRPr="006764D5">
        <w:rPr>
          <w:rFonts w:ascii="Calibri" w:eastAsia="MS Mincho" w:hAnsi="Calibri" w:cs="Calibri"/>
          <w:color w:val="000000"/>
        </w:rPr>
        <w:t xml:space="preserve"> a clear vision for attendance improvement</w:t>
      </w:r>
    </w:p>
    <w:p w14:paraId="31C3F88C" w14:textId="77777777" w:rsidR="00395341" w:rsidRPr="006764D5" w:rsidRDefault="00395341" w:rsidP="00395341">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6764D5">
        <w:rPr>
          <w:rFonts w:ascii="Calibri" w:eastAsia="Calibri" w:hAnsi="Calibri" w:cs="Calibri"/>
          <w:color w:val="000000"/>
          <w:sz w:val="22"/>
          <w:szCs w:val="22"/>
          <w:lang w:val="en-GB" w:eastAsia="en-GB"/>
        </w:rPr>
        <w:t>Ensure all staff understand their role in promoting and securing attendance</w:t>
      </w:r>
    </w:p>
    <w:p w14:paraId="4622E2F5" w14:textId="77777777" w:rsidR="00395341" w:rsidRPr="006764D5" w:rsidRDefault="00395341" w:rsidP="00395341">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6764D5">
        <w:rPr>
          <w:rFonts w:ascii="Calibri" w:eastAsia="Calibri" w:hAnsi="Calibri" w:cs="Calibri"/>
          <w:color w:val="000000"/>
          <w:sz w:val="22"/>
          <w:szCs w:val="22"/>
          <w:lang w:val="en-GB" w:eastAsia="en-GB"/>
        </w:rPr>
        <w:t>Oversee attendance data analysis and identify pupils and cohorts requiring support</w:t>
      </w:r>
    </w:p>
    <w:p w14:paraId="4369B183" w14:textId="77777777" w:rsidR="00395341" w:rsidRPr="006764D5" w:rsidRDefault="00395341" w:rsidP="00395341">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6764D5">
        <w:rPr>
          <w:rFonts w:ascii="Calibri" w:eastAsia="Calibri" w:hAnsi="Calibri" w:cs="Calibri"/>
          <w:color w:val="000000"/>
          <w:sz w:val="22"/>
          <w:szCs w:val="22"/>
          <w:lang w:val="en-GB" w:eastAsia="en-GB"/>
        </w:rPr>
        <w:t>Establish effective working relationships with the local authority attendance team and other relevant partners</w:t>
      </w:r>
    </w:p>
    <w:p w14:paraId="48CBC6A1" w14:textId="77777777" w:rsidR="00395341" w:rsidRPr="006764D5" w:rsidRDefault="00395341" w:rsidP="00395341">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6764D5">
        <w:rPr>
          <w:rFonts w:ascii="Calibri" w:eastAsia="Calibri" w:hAnsi="Calibri" w:cs="Calibri"/>
          <w:color w:val="000000"/>
          <w:sz w:val="22"/>
          <w:szCs w:val="22"/>
          <w:lang w:val="en-GB" w:eastAsia="en-GB"/>
        </w:rPr>
        <w:t>Ensure pupils with complex barriers receive joined-up support</w:t>
      </w:r>
    </w:p>
    <w:p w14:paraId="4C8FF8BC" w14:textId="77777777" w:rsidR="00395341" w:rsidRPr="006764D5" w:rsidRDefault="00395341" w:rsidP="00395341">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6764D5">
        <w:rPr>
          <w:rFonts w:ascii="Calibri" w:eastAsia="Calibri" w:hAnsi="Calibri" w:cs="Calibri"/>
          <w:color w:val="000000"/>
          <w:sz w:val="22"/>
          <w:szCs w:val="22"/>
          <w:lang w:val="en-GB" w:eastAsia="en-GB"/>
        </w:rPr>
        <w:t>Ensure interventions, agreed actions and outcomes are recorded, reviewed and adjusted where ineffective</w:t>
      </w:r>
    </w:p>
    <w:p w14:paraId="4A4633DD" w14:textId="77777777" w:rsidR="00395341" w:rsidRPr="006764D5" w:rsidRDefault="00395341" w:rsidP="00395341">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6764D5">
        <w:rPr>
          <w:rFonts w:ascii="Calibri" w:eastAsia="Calibri" w:hAnsi="Calibri" w:cs="Calibri"/>
          <w:color w:val="000000"/>
          <w:sz w:val="22"/>
          <w:szCs w:val="22"/>
          <w:lang w:val="en-GB" w:eastAsia="en-GB"/>
        </w:rPr>
        <w:t>Report attendance trends, risks and the impact of interventions to the headteacher and governing or trust board</w:t>
      </w:r>
    </w:p>
    <w:p w14:paraId="024090E3" w14:textId="77777777" w:rsidR="00395341" w:rsidRPr="006764D5" w:rsidRDefault="00395341" w:rsidP="00395341">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6764D5">
        <w:rPr>
          <w:rFonts w:ascii="Calibri" w:eastAsia="Calibri" w:hAnsi="Calibri" w:cs="Calibri"/>
          <w:color w:val="000000"/>
          <w:sz w:val="22"/>
          <w:szCs w:val="22"/>
          <w:lang w:val="en-GB" w:eastAsia="en-GB"/>
        </w:rPr>
        <w:t>Ensure all staff, including non-teaching staff, receive attendance training appropriate to their role and understand that absence is often a symptom of wider barriers that may require support</w:t>
      </w:r>
    </w:p>
    <w:p w14:paraId="1763149D" w14:textId="77777777" w:rsidR="00044A7F" w:rsidRPr="006764D5" w:rsidRDefault="00000000" w:rsidP="00EB638E">
      <w:pPr>
        <w:numPr>
          <w:ilvl w:val="0"/>
          <w:numId w:val="13"/>
        </w:numPr>
        <w:spacing w:after="120" w:line="259" w:lineRule="auto"/>
        <w:rPr>
          <w:rFonts w:ascii="Calibri" w:eastAsia="MS Mincho" w:hAnsi="Calibri" w:cs="Calibri"/>
          <w:color w:val="000000"/>
        </w:rPr>
      </w:pPr>
      <w:r w:rsidRPr="006764D5">
        <w:rPr>
          <w:rFonts w:ascii="Calibri" w:eastAsia="MS Mincho" w:hAnsi="Calibri" w:cs="Calibri"/>
          <w:color w:val="000000"/>
        </w:rPr>
        <w:t>Evaluating and monitoring expectations and processes</w:t>
      </w:r>
    </w:p>
    <w:p w14:paraId="4F1A84A8" w14:textId="77777777" w:rsidR="00044A7F" w:rsidRPr="006764D5" w:rsidRDefault="00000000" w:rsidP="00EB638E">
      <w:pPr>
        <w:numPr>
          <w:ilvl w:val="0"/>
          <w:numId w:val="13"/>
        </w:numPr>
        <w:spacing w:after="120" w:line="259" w:lineRule="auto"/>
        <w:rPr>
          <w:rFonts w:ascii="Calibri" w:eastAsia="MS Mincho" w:hAnsi="Calibri" w:cs="Calibri"/>
          <w:color w:val="000000"/>
        </w:rPr>
      </w:pPr>
      <w:r w:rsidRPr="006764D5">
        <w:rPr>
          <w:rFonts w:ascii="Calibri" w:eastAsia="MS Mincho" w:hAnsi="Calibri" w:cs="Calibri"/>
          <w:color w:val="000000"/>
        </w:rPr>
        <w:t>Having an oversight of data analysis</w:t>
      </w:r>
    </w:p>
    <w:p w14:paraId="475FEEA8" w14:textId="77777777" w:rsidR="00044A7F" w:rsidRPr="006764D5" w:rsidRDefault="00000000" w:rsidP="00EB638E">
      <w:pPr>
        <w:numPr>
          <w:ilvl w:val="0"/>
          <w:numId w:val="13"/>
        </w:numPr>
        <w:spacing w:after="120" w:line="259" w:lineRule="auto"/>
        <w:rPr>
          <w:rFonts w:ascii="Calibri" w:eastAsia="MS Mincho" w:hAnsi="Calibri" w:cs="Calibri"/>
          <w:color w:val="000000"/>
        </w:rPr>
      </w:pPr>
      <w:r w:rsidRPr="006764D5">
        <w:rPr>
          <w:rFonts w:ascii="Calibri" w:eastAsia="MS Mincho" w:hAnsi="Calibri" w:cs="Calibri"/>
          <w:color w:val="000000"/>
        </w:rPr>
        <w:t>Devising specific strategies to address areas of poor attendance identified through data</w:t>
      </w:r>
    </w:p>
    <w:p w14:paraId="465383C3" w14:textId="77777777" w:rsidR="00044A7F" w:rsidRPr="006764D5" w:rsidRDefault="00000000" w:rsidP="00EB638E">
      <w:pPr>
        <w:numPr>
          <w:ilvl w:val="0"/>
          <w:numId w:val="13"/>
        </w:numPr>
        <w:spacing w:after="120" w:line="259" w:lineRule="auto"/>
        <w:rPr>
          <w:rFonts w:ascii="Calibri" w:eastAsia="MS Mincho" w:hAnsi="Calibri" w:cs="Calibri"/>
          <w:color w:val="000000"/>
        </w:rPr>
      </w:pPr>
      <w:r w:rsidRPr="006764D5">
        <w:rPr>
          <w:rFonts w:ascii="Calibri" w:eastAsia="MS Mincho" w:hAnsi="Calibri" w:cs="Calibri"/>
          <w:color w:val="000000"/>
        </w:rPr>
        <w:t>Arranging calls and meetings with parents to discuss attendance issues</w:t>
      </w:r>
    </w:p>
    <w:p w14:paraId="0CF2BCCA" w14:textId="77777777" w:rsidR="00044A7F" w:rsidRPr="006764D5" w:rsidRDefault="00000000" w:rsidP="00EB638E">
      <w:pPr>
        <w:numPr>
          <w:ilvl w:val="0"/>
          <w:numId w:val="13"/>
        </w:numPr>
        <w:spacing w:after="120" w:line="259" w:lineRule="auto"/>
        <w:rPr>
          <w:rFonts w:ascii="Calibri" w:eastAsia="MS Mincho" w:hAnsi="Calibri" w:cs="Calibri"/>
          <w:color w:val="000000"/>
        </w:rPr>
      </w:pPr>
      <w:r w:rsidRPr="006764D5">
        <w:rPr>
          <w:rFonts w:ascii="Calibri" w:eastAsia="MS Mincho" w:hAnsi="Calibri" w:cs="Calibri"/>
          <w:color w:val="000000"/>
        </w:rPr>
        <w:t xml:space="preserve">Delivering targeted intervention and support to pupils and families </w:t>
      </w:r>
    </w:p>
    <w:p w14:paraId="76E85FB3" w14:textId="4AE9D085" w:rsidR="00044A7F" w:rsidRDefault="00000000" w:rsidP="00805923">
      <w:pPr>
        <w:spacing w:after="120" w:line="259" w:lineRule="auto"/>
      </w:pPr>
      <w:r w:rsidRPr="006764D5">
        <w:rPr>
          <w:rFonts w:ascii="Calibri" w:eastAsia="MS Mincho" w:hAnsi="Calibri" w:cs="Calibri"/>
          <w:color w:val="000000"/>
        </w:rPr>
        <w:lastRenderedPageBreak/>
        <w:t>The designated senior leader responsible for attendance is the</w:t>
      </w:r>
      <w:r w:rsidR="00977F4A" w:rsidRPr="006764D5">
        <w:rPr>
          <w:rFonts w:ascii="Calibri" w:eastAsia="MS Mincho" w:hAnsi="Calibri" w:cs="Calibri"/>
          <w:color w:val="000000"/>
        </w:rPr>
        <w:t xml:space="preserve"> Deputy</w:t>
      </w:r>
      <w:r w:rsidRPr="006764D5">
        <w:rPr>
          <w:rFonts w:ascii="Calibri" w:eastAsia="MS Mincho" w:hAnsi="Calibri" w:cs="Calibri"/>
          <w:color w:val="000000"/>
        </w:rPr>
        <w:t xml:space="preserve"> Headteacher and can be contacted via email address </w:t>
      </w:r>
      <w:hyperlink r:id="rId26" w:history="1">
        <w:r w:rsidR="00977F4A" w:rsidRPr="006764D5">
          <w:rPr>
            <w:rStyle w:val="Hyperlink"/>
            <w:rFonts w:ascii="Calibri" w:eastAsia="MS Mincho" w:hAnsi="Calibri" w:cs="Calibri"/>
          </w:rPr>
          <w:t>a.bell-walker@htceschools.co.uk</w:t>
        </w:r>
      </w:hyperlink>
    </w:p>
    <w:p w14:paraId="054B7816" w14:textId="77777777" w:rsidR="006764D5" w:rsidRPr="00395341" w:rsidRDefault="006764D5" w:rsidP="00805923">
      <w:pPr>
        <w:spacing w:after="120" w:line="259" w:lineRule="auto"/>
        <w:rPr>
          <w:rFonts w:ascii="Calibri" w:eastAsia="MS Mincho" w:hAnsi="Calibri" w:cs="Calibri"/>
          <w:color w:val="000000"/>
        </w:rPr>
      </w:pPr>
    </w:p>
    <w:p w14:paraId="51CD2FDD" w14:textId="47B21816" w:rsidR="006764D5" w:rsidRPr="00977F4A" w:rsidRDefault="00977F4A" w:rsidP="00977F4A">
      <w:pPr>
        <w:spacing w:after="160" w:line="259" w:lineRule="auto"/>
        <w:rPr>
          <w:rFonts w:ascii="Calibri" w:eastAsia="Calibri" w:hAnsi="Calibri" w:cs="Calibri"/>
          <w:b/>
          <w:bCs/>
          <w:lang w:val="en-GB" w:eastAsia="en-GB"/>
        </w:rPr>
      </w:pPr>
      <w:r w:rsidRPr="00977F4A">
        <w:rPr>
          <w:rFonts w:ascii="Calibri" w:eastAsia="Calibri" w:hAnsi="Calibri" w:cs="Calibri"/>
          <w:b/>
          <w:bCs/>
          <w:lang w:val="en-GB" w:eastAsia="en-GB"/>
        </w:rPr>
        <w:t>Attendance Officer</w:t>
      </w:r>
    </w:p>
    <w:p w14:paraId="0A849900" w14:textId="77777777" w:rsidR="00977F4A" w:rsidRPr="00977F4A" w:rsidRDefault="00977F4A" w:rsidP="00977F4A">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77F4A">
        <w:rPr>
          <w:rFonts w:ascii="Calibri" w:eastAsia="Calibri" w:hAnsi="Calibri" w:cs="Calibri"/>
          <w:color w:val="000000"/>
          <w:sz w:val="22"/>
          <w:szCs w:val="22"/>
          <w:lang w:val="en-GB" w:eastAsia="en-GB"/>
        </w:rPr>
        <w:t>Monitor and analyse attendance data and benchmark performance to identify priorities</w:t>
      </w:r>
    </w:p>
    <w:p w14:paraId="1BEE55E4" w14:textId="77777777" w:rsidR="00977F4A" w:rsidRPr="00977F4A" w:rsidRDefault="00977F4A" w:rsidP="00977F4A">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77F4A">
        <w:rPr>
          <w:rFonts w:ascii="Calibri" w:eastAsia="Calibri" w:hAnsi="Calibri" w:cs="Calibri"/>
          <w:color w:val="000000"/>
          <w:sz w:val="22"/>
          <w:szCs w:val="22"/>
          <w:lang w:val="en-GB" w:eastAsia="en-GB"/>
        </w:rPr>
        <w:t>Provide regular reports to staff, leaders and governors or trustees</w:t>
      </w:r>
    </w:p>
    <w:p w14:paraId="2161CAD8" w14:textId="77777777" w:rsidR="00977F4A" w:rsidRPr="00977F4A" w:rsidRDefault="00977F4A" w:rsidP="00977F4A">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77F4A">
        <w:rPr>
          <w:rFonts w:ascii="Calibri" w:eastAsia="Calibri" w:hAnsi="Calibri" w:cs="Calibri"/>
          <w:color w:val="000000"/>
          <w:sz w:val="22"/>
          <w:szCs w:val="22"/>
          <w:lang w:val="en-GB" w:eastAsia="en-GB"/>
        </w:rPr>
        <w:t>Maintain accurate records of contacts, support, agreed actions and outcomes</w:t>
      </w:r>
    </w:p>
    <w:p w14:paraId="3FAF9118" w14:textId="77777777" w:rsidR="00977F4A" w:rsidRPr="00977F4A" w:rsidRDefault="00977F4A" w:rsidP="00977F4A">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77F4A">
        <w:rPr>
          <w:rFonts w:ascii="Calibri" w:eastAsia="Calibri" w:hAnsi="Calibri" w:cs="Calibri"/>
          <w:color w:val="000000"/>
          <w:sz w:val="22"/>
          <w:szCs w:val="22"/>
          <w:lang w:val="en-GB" w:eastAsia="en-GB"/>
        </w:rPr>
        <w:t>Follow up absence promptly and escalate safeguarding concerns under the child-protection policy</w:t>
      </w:r>
    </w:p>
    <w:p w14:paraId="4D5E0A47" w14:textId="77777777" w:rsidR="00977F4A" w:rsidRPr="00977F4A" w:rsidRDefault="00977F4A" w:rsidP="00977F4A">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77F4A">
        <w:rPr>
          <w:rFonts w:ascii="Calibri" w:eastAsia="Calibri" w:hAnsi="Calibri" w:cs="Calibri"/>
          <w:color w:val="000000"/>
          <w:sz w:val="22"/>
          <w:szCs w:val="22"/>
          <w:lang w:val="en-GB" w:eastAsia="en-GB"/>
        </w:rPr>
        <w:t>Work with the local authority attendance team and relevant external services</w:t>
      </w:r>
    </w:p>
    <w:p w14:paraId="2BBD275A" w14:textId="77777777" w:rsidR="00977F4A" w:rsidRPr="00977F4A" w:rsidRDefault="00977F4A" w:rsidP="00977F4A">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77F4A">
        <w:rPr>
          <w:rFonts w:ascii="Calibri" w:eastAsia="Calibri" w:hAnsi="Calibri" w:cs="Calibri"/>
          <w:color w:val="000000"/>
          <w:sz w:val="22"/>
          <w:szCs w:val="22"/>
          <w:lang w:val="en-GB" w:eastAsia="en-GB"/>
        </w:rPr>
        <w:t>Support required attendance-data returns and check the accuracy of attendance codes</w:t>
      </w:r>
    </w:p>
    <w:p w14:paraId="129B6E35" w14:textId="77777777" w:rsidR="00977F4A" w:rsidRPr="00977F4A" w:rsidRDefault="00977F4A" w:rsidP="00977F4A">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77F4A">
        <w:rPr>
          <w:rFonts w:ascii="Calibri" w:eastAsia="Calibri" w:hAnsi="Calibri" w:cs="Calibri"/>
          <w:color w:val="000000"/>
          <w:sz w:val="22"/>
          <w:szCs w:val="22"/>
          <w:lang w:val="en-GB" w:eastAsia="en-GB"/>
        </w:rPr>
        <w:t>Advise the headteacher or authorised role when legal intervention may need consideration</w:t>
      </w:r>
    </w:p>
    <w:p w14:paraId="6FDF97CE" w14:textId="320366AA" w:rsidR="00977F4A" w:rsidRDefault="00977F4A" w:rsidP="00977F4A">
      <w:pPr>
        <w:spacing w:after="160" w:line="259" w:lineRule="auto"/>
        <w:rPr>
          <w:rFonts w:ascii="Calibri" w:eastAsia="Calibri" w:hAnsi="Calibri" w:cs="Calibri"/>
          <w:sz w:val="22"/>
          <w:szCs w:val="22"/>
          <w:lang w:val="en-GB" w:eastAsia="en-GB"/>
        </w:rPr>
      </w:pPr>
      <w:r w:rsidRPr="00977F4A">
        <w:rPr>
          <w:rFonts w:ascii="Calibri" w:eastAsia="Calibri" w:hAnsi="Calibri" w:cs="Calibri"/>
          <w:sz w:val="22"/>
          <w:szCs w:val="22"/>
          <w:lang w:val="en-GB" w:eastAsia="en-GB"/>
        </w:rPr>
        <w:t xml:space="preserve">The attendance officer is </w:t>
      </w:r>
      <w:r>
        <w:rPr>
          <w:rFonts w:ascii="Calibri" w:eastAsia="Calibri" w:hAnsi="Calibri" w:cs="Calibri"/>
          <w:sz w:val="22"/>
          <w:szCs w:val="22"/>
          <w:lang w:val="en-GB" w:eastAsia="en-GB"/>
        </w:rPr>
        <w:t xml:space="preserve">Zara Satariano </w:t>
      </w:r>
      <w:r w:rsidRPr="00977F4A">
        <w:rPr>
          <w:rFonts w:ascii="Calibri" w:eastAsia="Calibri" w:hAnsi="Calibri" w:cs="Calibri"/>
          <w:sz w:val="22"/>
          <w:szCs w:val="22"/>
          <w:lang w:val="en-GB" w:eastAsia="en-GB"/>
        </w:rPr>
        <w:t xml:space="preserve">and can be contacted via </w:t>
      </w:r>
      <w:r>
        <w:rPr>
          <w:rFonts w:ascii="Calibri" w:eastAsia="Calibri" w:hAnsi="Calibri" w:cs="Calibri"/>
          <w:sz w:val="22"/>
          <w:szCs w:val="22"/>
          <w:lang w:val="en-GB" w:eastAsia="en-GB"/>
        </w:rPr>
        <w:t xml:space="preserve">the School Office on 01765 602858 or email </w:t>
      </w:r>
      <w:hyperlink r:id="rId27" w:history="1">
        <w:r w:rsidRPr="00BF412B">
          <w:rPr>
            <w:rStyle w:val="Hyperlink"/>
            <w:rFonts w:ascii="Calibri" w:eastAsia="Calibri" w:hAnsi="Calibri" w:cs="Calibri"/>
            <w:sz w:val="22"/>
            <w:szCs w:val="22"/>
            <w:lang w:val="en-GB" w:eastAsia="en-GB"/>
          </w:rPr>
          <w:t>admin@htceschools.co.uk</w:t>
        </w:r>
      </w:hyperlink>
      <w:r>
        <w:rPr>
          <w:rFonts w:ascii="Calibri" w:eastAsia="Calibri" w:hAnsi="Calibri" w:cs="Calibri"/>
          <w:sz w:val="22"/>
          <w:szCs w:val="22"/>
          <w:lang w:val="en-GB" w:eastAsia="en-GB"/>
        </w:rPr>
        <w:t>.</w:t>
      </w:r>
    </w:p>
    <w:p w14:paraId="39DACEA9" w14:textId="77777777" w:rsidR="006764D5" w:rsidRDefault="006764D5" w:rsidP="00977F4A">
      <w:pPr>
        <w:spacing w:after="160" w:line="259" w:lineRule="auto"/>
        <w:rPr>
          <w:rFonts w:ascii="Calibri" w:eastAsia="Calibri" w:hAnsi="Calibri" w:cs="Calibri"/>
          <w:sz w:val="22"/>
          <w:szCs w:val="22"/>
          <w:lang w:val="en-GB" w:eastAsia="en-GB"/>
        </w:rPr>
      </w:pPr>
    </w:p>
    <w:p w14:paraId="697A6C5E" w14:textId="1355B5FC" w:rsidR="00044A7F" w:rsidRPr="00977F4A" w:rsidRDefault="00977F4A" w:rsidP="00805923">
      <w:pPr>
        <w:spacing w:after="120" w:line="259" w:lineRule="auto"/>
        <w:rPr>
          <w:rFonts w:ascii="Calibri" w:eastAsia="MS Mincho" w:hAnsi="Calibri" w:cs="Calibri"/>
          <w:b/>
        </w:rPr>
      </w:pPr>
      <w:r w:rsidRPr="00977F4A">
        <w:rPr>
          <w:rFonts w:ascii="Calibri" w:eastAsia="MS Mincho" w:hAnsi="Calibri" w:cs="Calibri"/>
          <w:b/>
        </w:rPr>
        <w:t>All Staff</w:t>
      </w:r>
    </w:p>
    <w:p w14:paraId="3E8C2F27" w14:textId="77777777" w:rsidR="00977F4A" w:rsidRDefault="00977F4A" w:rsidP="00977F4A">
      <w:pPr>
        <w:spacing w:after="160" w:line="259" w:lineRule="auto"/>
        <w:rPr>
          <w:rFonts w:ascii="Calibri" w:eastAsia="Calibri" w:hAnsi="Calibri" w:cs="Calibri"/>
          <w:sz w:val="22"/>
          <w:szCs w:val="22"/>
          <w:lang w:val="en-GB" w:eastAsia="en-GB"/>
        </w:rPr>
      </w:pPr>
      <w:r w:rsidRPr="00395341">
        <w:rPr>
          <w:rFonts w:ascii="Calibri" w:eastAsia="Calibri" w:hAnsi="Calibri" w:cs="Calibri"/>
          <w:sz w:val="22"/>
          <w:szCs w:val="22"/>
          <w:lang w:val="en-GB" w:eastAsia="en-GB"/>
        </w:rPr>
        <w:t>All staff are responsible for promoting good attendance and punctuality, responding consistently to absence and lateness, and reporting attendance or safeguarding concerns promptly. Staff who take registers must complete them accurately at the required time using the correct attendance codes. Only authorised staff may amend a completed register.</w:t>
      </w:r>
    </w:p>
    <w:p w14:paraId="49E5F917" w14:textId="77777777" w:rsidR="006764D5" w:rsidRPr="00395341" w:rsidRDefault="006764D5" w:rsidP="00977F4A">
      <w:pPr>
        <w:spacing w:after="160" w:line="259" w:lineRule="auto"/>
        <w:rPr>
          <w:rFonts w:ascii="Calibri" w:eastAsia="Calibri" w:hAnsi="Calibri" w:cs="Calibri"/>
          <w:sz w:val="22"/>
          <w:szCs w:val="22"/>
          <w:lang w:val="en-GB" w:eastAsia="en-GB"/>
        </w:rPr>
      </w:pPr>
    </w:p>
    <w:p w14:paraId="7214D99C" w14:textId="60B7952F" w:rsidR="00044A7F" w:rsidRPr="00977F4A" w:rsidRDefault="00977F4A" w:rsidP="00977F4A">
      <w:pPr>
        <w:pBdr>
          <w:top w:val="nil"/>
          <w:left w:val="nil"/>
          <w:bottom w:val="nil"/>
          <w:right w:val="nil"/>
          <w:between w:val="nil"/>
        </w:pBdr>
        <w:spacing w:after="160" w:line="276" w:lineRule="auto"/>
        <w:rPr>
          <w:rFonts w:ascii="Calibri" w:eastAsia="MS Mincho" w:hAnsi="Calibri" w:cs="Calibri"/>
          <w:b/>
        </w:rPr>
      </w:pPr>
      <w:r w:rsidRPr="00977F4A">
        <w:rPr>
          <w:rFonts w:ascii="Calibri" w:eastAsia="MS Mincho" w:hAnsi="Calibri" w:cs="Calibri"/>
          <w:b/>
        </w:rPr>
        <w:t>School Admin staff</w:t>
      </w:r>
    </w:p>
    <w:p w14:paraId="4FCFBCE5" w14:textId="77777777" w:rsidR="00977F4A" w:rsidRPr="00977F4A" w:rsidRDefault="00977F4A" w:rsidP="00977F4A">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77F4A">
        <w:rPr>
          <w:rFonts w:ascii="Calibri" w:eastAsia="Calibri" w:hAnsi="Calibri" w:cs="Calibri"/>
          <w:color w:val="000000"/>
          <w:sz w:val="22"/>
          <w:szCs w:val="22"/>
          <w:lang w:val="en-GB" w:eastAsia="en-GB"/>
        </w:rPr>
        <w:t>Receive and record absence notifications and supporting information</w:t>
      </w:r>
    </w:p>
    <w:p w14:paraId="6F8E6DE3" w14:textId="77777777" w:rsidR="00977F4A" w:rsidRPr="00977F4A" w:rsidRDefault="00977F4A" w:rsidP="00977F4A">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77F4A">
        <w:rPr>
          <w:rFonts w:ascii="Calibri" w:eastAsia="Calibri" w:hAnsi="Calibri" w:cs="Calibri"/>
          <w:color w:val="000000"/>
          <w:sz w:val="22"/>
          <w:szCs w:val="22"/>
          <w:lang w:val="en-GB" w:eastAsia="en-GB"/>
        </w:rPr>
        <w:t>Make first-day contact where a reason has not been received and use all available contact details where needed</w:t>
      </w:r>
    </w:p>
    <w:p w14:paraId="461A8F5B" w14:textId="77777777" w:rsidR="00977F4A" w:rsidRPr="00977F4A" w:rsidRDefault="00977F4A" w:rsidP="00977F4A">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77F4A">
        <w:rPr>
          <w:rFonts w:ascii="Calibri" w:eastAsia="Calibri" w:hAnsi="Calibri" w:cs="Calibri"/>
          <w:color w:val="000000"/>
          <w:sz w:val="22"/>
          <w:szCs w:val="22"/>
          <w:lang w:val="en-GB" w:eastAsia="en-GB"/>
        </w:rPr>
        <w:t>Refer families to the appropriate pastoral or attendance lead for further support</w:t>
      </w:r>
    </w:p>
    <w:p w14:paraId="03FA7380" w14:textId="77777777" w:rsidR="00977F4A" w:rsidRPr="006764D5" w:rsidRDefault="00977F4A" w:rsidP="00977F4A">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77F4A">
        <w:rPr>
          <w:rFonts w:ascii="Calibri" w:eastAsia="Calibri" w:hAnsi="Calibri" w:cs="Calibri"/>
          <w:color w:val="000000"/>
          <w:sz w:val="22"/>
          <w:szCs w:val="22"/>
          <w:lang w:val="en-GB" w:eastAsia="en-GB"/>
        </w:rPr>
        <w:t>Maintain accurate contact information, including more than one emergency contact wherever possible</w:t>
      </w:r>
    </w:p>
    <w:p w14:paraId="734E0E92" w14:textId="77777777" w:rsidR="006764D5" w:rsidRPr="00977F4A" w:rsidRDefault="006764D5" w:rsidP="006764D5">
      <w:pPr>
        <w:pBdr>
          <w:top w:val="nil"/>
          <w:left w:val="nil"/>
          <w:bottom w:val="nil"/>
          <w:right w:val="nil"/>
          <w:between w:val="nil"/>
        </w:pBdr>
        <w:spacing w:after="160" w:line="276" w:lineRule="auto"/>
        <w:ind w:left="720"/>
        <w:rPr>
          <w:rFonts w:ascii="Calibri" w:eastAsia="Calibri" w:hAnsi="Calibri" w:cs="Calibri"/>
          <w:sz w:val="22"/>
          <w:szCs w:val="22"/>
          <w:lang w:val="en-GB" w:eastAsia="en-GB"/>
        </w:rPr>
      </w:pPr>
    </w:p>
    <w:p w14:paraId="1C78B94C" w14:textId="042E8032" w:rsidR="00044A7F" w:rsidRDefault="00000000" w:rsidP="00B772A1">
      <w:pPr>
        <w:spacing w:after="120" w:line="259" w:lineRule="auto"/>
        <w:rPr>
          <w:rFonts w:ascii="Calibri" w:eastAsia="MS Mincho" w:hAnsi="Calibri" w:cs="Calibri"/>
          <w:b/>
        </w:rPr>
      </w:pPr>
      <w:r w:rsidRPr="00977F4A">
        <w:rPr>
          <w:rFonts w:ascii="Calibri" w:eastAsia="MS Mincho" w:hAnsi="Calibri" w:cs="Calibri"/>
          <w:b/>
        </w:rPr>
        <w:t xml:space="preserve">Parents </w:t>
      </w:r>
      <w:r w:rsidR="00977F4A" w:rsidRPr="00977F4A">
        <w:rPr>
          <w:rFonts w:ascii="Calibri" w:eastAsia="MS Mincho" w:hAnsi="Calibri" w:cs="Calibri"/>
          <w:b/>
        </w:rPr>
        <w:t>and carers</w:t>
      </w:r>
    </w:p>
    <w:p w14:paraId="0A41CE19" w14:textId="77777777" w:rsidR="00977F4A" w:rsidRPr="00977F4A" w:rsidRDefault="00977F4A" w:rsidP="00977F4A">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77F4A">
        <w:rPr>
          <w:rFonts w:ascii="Calibri" w:eastAsia="Calibri" w:hAnsi="Calibri" w:cs="Calibri"/>
          <w:color w:val="000000"/>
          <w:sz w:val="22"/>
          <w:szCs w:val="22"/>
          <w:lang w:val="en-GB" w:eastAsia="en-GB"/>
        </w:rPr>
        <w:t>Ensure their child attends every required day or timetabled session on time</w:t>
      </w:r>
    </w:p>
    <w:p w14:paraId="198C44F7" w14:textId="07A845D4" w:rsidR="00977F4A" w:rsidRPr="00977F4A" w:rsidRDefault="00977F4A" w:rsidP="00977F4A">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77F4A">
        <w:rPr>
          <w:rFonts w:ascii="Calibri" w:eastAsia="Calibri" w:hAnsi="Calibri" w:cs="Calibri"/>
          <w:color w:val="000000"/>
          <w:sz w:val="22"/>
          <w:szCs w:val="22"/>
          <w:lang w:val="en-GB" w:eastAsia="en-GB"/>
        </w:rPr>
        <w:t xml:space="preserve">Report an unplanned absence before </w:t>
      </w:r>
      <w:r w:rsidR="00BF5D37" w:rsidRPr="00BF5D37">
        <w:rPr>
          <w:rFonts w:ascii="Calibri" w:eastAsia="Calibri" w:hAnsi="Calibri" w:cs="Calibri"/>
          <w:color w:val="000000"/>
          <w:sz w:val="22"/>
          <w:szCs w:val="22"/>
          <w:lang w:val="en-GB" w:eastAsia="en-GB"/>
        </w:rPr>
        <w:t>9am</w:t>
      </w:r>
      <w:r w:rsidRPr="00977F4A">
        <w:rPr>
          <w:rFonts w:ascii="Calibri" w:eastAsia="Calibri" w:hAnsi="Calibri" w:cs="Calibri"/>
          <w:color w:val="000000"/>
          <w:sz w:val="22"/>
          <w:szCs w:val="22"/>
          <w:lang w:val="en-GB" w:eastAsia="en-GB"/>
        </w:rPr>
        <w:t xml:space="preserve"> on the first day and each subsequent day, giving the reason and expected return date</w:t>
      </w:r>
    </w:p>
    <w:p w14:paraId="353E6DD4" w14:textId="77777777" w:rsidR="00977F4A" w:rsidRPr="00977F4A" w:rsidRDefault="00977F4A" w:rsidP="00977F4A">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77F4A">
        <w:rPr>
          <w:rFonts w:ascii="Calibri" w:eastAsia="Calibri" w:hAnsi="Calibri" w:cs="Calibri"/>
          <w:color w:val="000000"/>
          <w:sz w:val="22"/>
          <w:szCs w:val="22"/>
          <w:lang w:val="en-GB" w:eastAsia="en-GB"/>
        </w:rPr>
        <w:t xml:space="preserve">Provide more than </w:t>
      </w:r>
      <w:r w:rsidRPr="00977F4A">
        <w:rPr>
          <w:rFonts w:ascii="Calibri" w:eastAsia="Calibri" w:hAnsi="Calibri" w:cs="Calibri"/>
          <w:sz w:val="22"/>
          <w:szCs w:val="22"/>
          <w:lang w:val="en-GB" w:eastAsia="en-GB"/>
        </w:rPr>
        <w:t>one</w:t>
      </w:r>
      <w:r w:rsidRPr="00977F4A">
        <w:rPr>
          <w:rFonts w:ascii="Calibri" w:eastAsia="Calibri" w:hAnsi="Calibri" w:cs="Calibri"/>
          <w:color w:val="000000"/>
          <w:sz w:val="22"/>
          <w:szCs w:val="22"/>
          <w:lang w:val="en-GB" w:eastAsia="en-GB"/>
        </w:rPr>
        <w:t xml:space="preserve"> emergency contact number and promptly notify the school of changes to address, contact details or circumstances affecting attendance</w:t>
      </w:r>
    </w:p>
    <w:p w14:paraId="37083D66" w14:textId="77777777" w:rsidR="00977F4A" w:rsidRPr="00977F4A" w:rsidRDefault="00977F4A" w:rsidP="00977F4A">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77F4A">
        <w:rPr>
          <w:rFonts w:ascii="Calibri" w:eastAsia="Calibri" w:hAnsi="Calibri" w:cs="Calibri"/>
          <w:color w:val="000000"/>
          <w:sz w:val="22"/>
          <w:szCs w:val="22"/>
          <w:lang w:val="en-GB" w:eastAsia="en-GB"/>
        </w:rPr>
        <w:t>Arrange appointments outside school hours where possible and return the pupil promptly when this is not possible</w:t>
      </w:r>
    </w:p>
    <w:p w14:paraId="522854A9" w14:textId="77777777" w:rsidR="00977F4A" w:rsidRPr="00977F4A" w:rsidRDefault="00977F4A" w:rsidP="00977F4A">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77F4A">
        <w:rPr>
          <w:rFonts w:ascii="Calibri" w:eastAsia="Calibri" w:hAnsi="Calibri" w:cs="Calibri"/>
          <w:color w:val="000000"/>
          <w:sz w:val="22"/>
          <w:szCs w:val="22"/>
          <w:lang w:val="en-GB" w:eastAsia="en-GB"/>
        </w:rPr>
        <w:t>Work with the school and relevant local-authority services to address barriers, attend requested meetings and engage with support offered</w:t>
      </w:r>
    </w:p>
    <w:p w14:paraId="7044B2BB" w14:textId="77777777" w:rsidR="00977F4A" w:rsidRPr="00977F4A" w:rsidRDefault="00977F4A" w:rsidP="00977F4A">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77F4A">
        <w:rPr>
          <w:rFonts w:ascii="Calibri" w:eastAsia="Calibri" w:hAnsi="Calibri" w:cs="Calibri"/>
          <w:color w:val="000000"/>
          <w:sz w:val="22"/>
          <w:szCs w:val="22"/>
          <w:lang w:val="en-GB" w:eastAsia="en-GB"/>
        </w:rPr>
        <w:lastRenderedPageBreak/>
        <w:t>Request leave of absence in advance and understand that term-time leave is authorised only where exceptional circumstances apply</w:t>
      </w:r>
    </w:p>
    <w:p w14:paraId="168999E3" w14:textId="77777777" w:rsidR="00977F4A" w:rsidRPr="006764D5" w:rsidRDefault="00977F4A" w:rsidP="00977F4A">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77F4A">
        <w:rPr>
          <w:rFonts w:ascii="Calibri" w:eastAsia="Calibri" w:hAnsi="Calibri" w:cs="Calibri"/>
          <w:color w:val="000000"/>
          <w:sz w:val="22"/>
          <w:szCs w:val="22"/>
          <w:lang w:val="en-GB" w:eastAsia="en-GB"/>
        </w:rPr>
        <w:t>Ensure their child attends any agreed alternative provision or other educational arrangement</w:t>
      </w:r>
    </w:p>
    <w:p w14:paraId="04AA0CE0" w14:textId="77777777" w:rsidR="006764D5" w:rsidRPr="00977F4A" w:rsidRDefault="006764D5" w:rsidP="006764D5">
      <w:pPr>
        <w:pBdr>
          <w:top w:val="nil"/>
          <w:left w:val="nil"/>
          <w:bottom w:val="nil"/>
          <w:right w:val="nil"/>
          <w:between w:val="nil"/>
        </w:pBdr>
        <w:spacing w:after="160" w:line="276" w:lineRule="auto"/>
        <w:ind w:left="720"/>
        <w:rPr>
          <w:rFonts w:ascii="Calibri" w:eastAsia="Calibri" w:hAnsi="Calibri" w:cs="Calibri"/>
          <w:sz w:val="22"/>
          <w:szCs w:val="22"/>
          <w:lang w:val="en-GB" w:eastAsia="en-GB"/>
        </w:rPr>
      </w:pPr>
    </w:p>
    <w:p w14:paraId="5F837AE7" w14:textId="77777777" w:rsidR="00B772A1" w:rsidRPr="00977F4A" w:rsidRDefault="00000000" w:rsidP="00B772A1">
      <w:pPr>
        <w:spacing w:after="120" w:line="259" w:lineRule="auto"/>
        <w:rPr>
          <w:rFonts w:ascii="Calibri" w:eastAsia="MS Mincho" w:hAnsi="Calibri" w:cs="Calibri"/>
          <w:b/>
        </w:rPr>
      </w:pPr>
      <w:r w:rsidRPr="00977F4A">
        <w:rPr>
          <w:rFonts w:ascii="Calibri" w:eastAsia="MS Mincho" w:hAnsi="Calibri" w:cs="Calibri"/>
          <w:b/>
        </w:rPr>
        <w:t>Pupil</w:t>
      </w:r>
      <w:r w:rsidR="00B772A1" w:rsidRPr="00977F4A">
        <w:rPr>
          <w:rFonts w:ascii="Calibri" w:eastAsia="MS Mincho" w:hAnsi="Calibri" w:cs="Calibri"/>
          <w:b/>
        </w:rPr>
        <w:t>s</w:t>
      </w:r>
    </w:p>
    <w:p w14:paraId="7BFB99DC" w14:textId="77777777" w:rsidR="00977F4A" w:rsidRPr="00977F4A" w:rsidRDefault="00977F4A" w:rsidP="00977F4A">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77F4A">
        <w:rPr>
          <w:rFonts w:ascii="Calibri" w:eastAsia="Calibri" w:hAnsi="Calibri" w:cs="Calibri"/>
          <w:color w:val="000000"/>
          <w:sz w:val="22"/>
          <w:szCs w:val="22"/>
          <w:lang w:val="en-GB" w:eastAsia="en-GB"/>
        </w:rPr>
        <w:t>Attend every required day or timetabled session on time</w:t>
      </w:r>
    </w:p>
    <w:p w14:paraId="7E4A967D" w14:textId="77777777" w:rsidR="00977F4A" w:rsidRPr="00977F4A" w:rsidRDefault="00977F4A" w:rsidP="00977F4A">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77F4A">
        <w:rPr>
          <w:rFonts w:ascii="Calibri" w:eastAsia="Calibri" w:hAnsi="Calibri" w:cs="Calibri"/>
          <w:color w:val="000000"/>
          <w:sz w:val="22"/>
          <w:szCs w:val="22"/>
          <w:lang w:val="en-GB" w:eastAsia="en-GB"/>
        </w:rPr>
        <w:t>Engage with support offered to address barriers to attendance</w:t>
      </w:r>
    </w:p>
    <w:p w14:paraId="0E7C2622" w14:textId="77777777" w:rsidR="00977F4A" w:rsidRPr="00977F4A" w:rsidRDefault="00977F4A" w:rsidP="00977F4A">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77F4A">
        <w:rPr>
          <w:rFonts w:ascii="Calibri" w:eastAsia="Calibri" w:hAnsi="Calibri" w:cs="Calibri"/>
          <w:color w:val="000000"/>
          <w:sz w:val="22"/>
          <w:szCs w:val="22"/>
          <w:lang w:val="en-GB" w:eastAsia="en-GB"/>
        </w:rPr>
        <w:t>Speak to a trusted member of staff if difficulties affect attendance or punctuality</w:t>
      </w:r>
    </w:p>
    <w:p w14:paraId="49357E56" w14:textId="77777777" w:rsidR="00977F4A" w:rsidRPr="00977F4A" w:rsidRDefault="00977F4A" w:rsidP="00B772A1">
      <w:pPr>
        <w:spacing w:after="120" w:line="259" w:lineRule="auto"/>
        <w:rPr>
          <w:rFonts w:ascii="Calibri" w:eastAsia="MS Mincho" w:hAnsi="Calibri" w:cs="Calibri"/>
          <w:b/>
          <w:color w:val="0070C0"/>
          <w:lang w:val="en-GB"/>
        </w:rPr>
      </w:pPr>
    </w:p>
    <w:p w14:paraId="390CE385" w14:textId="77777777" w:rsidR="00044A7F" w:rsidRPr="000437A0" w:rsidRDefault="00000000" w:rsidP="00D4058B">
      <w:pPr>
        <w:jc w:val="both"/>
        <w:rPr>
          <w:rFonts w:ascii="Calibri" w:hAnsiTheme="minorHAnsi" w:cstheme="minorHAnsi"/>
          <w:b/>
          <w:bCs/>
          <w:color w:val="0070C0"/>
        </w:rPr>
      </w:pPr>
      <w:r w:rsidRPr="000437A0">
        <w:rPr>
          <w:rFonts w:ascii="Calibri" w:hAnsiTheme="minorHAnsi" w:cstheme="minorHAnsi"/>
          <w:b/>
          <w:bCs/>
          <w:color w:val="0070C0"/>
        </w:rPr>
        <w:t xml:space="preserve">Parents and pupils can expect the following from school: </w:t>
      </w:r>
    </w:p>
    <w:p w14:paraId="3E8145F9" w14:textId="77777777" w:rsidR="00044A7F" w:rsidRPr="00D4058B" w:rsidRDefault="00000000" w:rsidP="00EB638E">
      <w:pPr>
        <w:numPr>
          <w:ilvl w:val="0"/>
          <w:numId w:val="3"/>
        </w:numPr>
        <w:jc w:val="both"/>
        <w:rPr>
          <w:rFonts w:ascii="Calibri" w:hAnsiTheme="minorHAnsi" w:cstheme="minorHAnsi"/>
          <w:bCs/>
        </w:rPr>
      </w:pPr>
      <w:r w:rsidRPr="00D4058B">
        <w:rPr>
          <w:rFonts w:ascii="Calibri" w:hAnsiTheme="minorHAnsi" w:cstheme="minorHAnsi"/>
          <w:bCs/>
        </w:rPr>
        <w:t>To keep regular and accurate records of attendance for all pupils, at least twice daily.</w:t>
      </w:r>
    </w:p>
    <w:p w14:paraId="00664770" w14:textId="77777777" w:rsidR="00044A7F" w:rsidRPr="00D4058B" w:rsidRDefault="00000000" w:rsidP="00EB638E">
      <w:pPr>
        <w:numPr>
          <w:ilvl w:val="0"/>
          <w:numId w:val="3"/>
        </w:numPr>
        <w:jc w:val="both"/>
        <w:rPr>
          <w:rFonts w:ascii="Calibri" w:hAnsiTheme="minorHAnsi" w:cstheme="minorHAnsi"/>
          <w:bCs/>
        </w:rPr>
      </w:pPr>
      <w:r w:rsidRPr="00D4058B">
        <w:rPr>
          <w:rFonts w:ascii="Calibri" w:hAnsiTheme="minorHAnsi" w:cstheme="minorHAnsi"/>
          <w:bCs/>
        </w:rPr>
        <w:t>To monitor every pupil’s attendance.</w:t>
      </w:r>
    </w:p>
    <w:p w14:paraId="6ECF4F54" w14:textId="77777777" w:rsidR="00044A7F" w:rsidRPr="00D4058B" w:rsidRDefault="00000000" w:rsidP="00EB638E">
      <w:pPr>
        <w:numPr>
          <w:ilvl w:val="0"/>
          <w:numId w:val="3"/>
        </w:numPr>
        <w:jc w:val="both"/>
        <w:rPr>
          <w:rFonts w:ascii="Calibri" w:hAnsiTheme="minorHAnsi" w:cstheme="minorHAnsi"/>
          <w:bCs/>
        </w:rPr>
      </w:pPr>
      <w:r w:rsidRPr="00D4058B">
        <w:rPr>
          <w:rFonts w:ascii="Calibri" w:hAnsiTheme="minorHAnsi" w:cstheme="minorHAnsi"/>
          <w:bCs/>
        </w:rPr>
        <w:t>To contact parents as soon as possible (by 9.30am) on the first day of absence where no message has been received to explain the absence.</w:t>
      </w:r>
    </w:p>
    <w:p w14:paraId="222339D6" w14:textId="77777777" w:rsidR="00044A7F" w:rsidRPr="00D4058B" w:rsidRDefault="00000000" w:rsidP="00EB638E">
      <w:pPr>
        <w:numPr>
          <w:ilvl w:val="0"/>
          <w:numId w:val="3"/>
        </w:numPr>
        <w:jc w:val="both"/>
        <w:rPr>
          <w:rFonts w:ascii="Calibri" w:hAnsiTheme="minorHAnsi" w:cstheme="minorHAnsi"/>
          <w:bCs/>
        </w:rPr>
      </w:pPr>
      <w:r w:rsidRPr="00D4058B">
        <w:rPr>
          <w:rFonts w:ascii="Calibri" w:hAnsiTheme="minorHAnsi" w:cstheme="minorHAnsi"/>
          <w:bCs/>
        </w:rPr>
        <w:t>To follow up all unexplained absences to obtain notification of the reason for the absence and the likely date of return.</w:t>
      </w:r>
    </w:p>
    <w:p w14:paraId="3C6E9365" w14:textId="77777777" w:rsidR="00044A7F" w:rsidRPr="00D4058B" w:rsidRDefault="00000000" w:rsidP="00EB638E">
      <w:pPr>
        <w:numPr>
          <w:ilvl w:val="0"/>
          <w:numId w:val="3"/>
        </w:numPr>
        <w:jc w:val="both"/>
        <w:rPr>
          <w:rFonts w:ascii="Calibri" w:hAnsiTheme="minorHAnsi" w:cstheme="minorHAnsi"/>
          <w:bCs/>
        </w:rPr>
      </w:pPr>
      <w:r w:rsidRPr="00D4058B">
        <w:rPr>
          <w:rFonts w:ascii="Calibri" w:hAnsiTheme="minorHAnsi" w:cstheme="minorHAnsi"/>
          <w:bCs/>
        </w:rPr>
        <w:t xml:space="preserve">To </w:t>
      </w:r>
      <w:proofErr w:type="spellStart"/>
      <w:r w:rsidRPr="00D4058B">
        <w:rPr>
          <w:rFonts w:ascii="Calibri" w:hAnsiTheme="minorHAnsi" w:cstheme="minorHAnsi"/>
          <w:bCs/>
        </w:rPr>
        <w:t>emphasise</w:t>
      </w:r>
      <w:proofErr w:type="spellEnd"/>
      <w:r w:rsidRPr="00D4058B">
        <w:rPr>
          <w:rFonts w:ascii="Calibri" w:hAnsiTheme="minorHAnsi" w:cstheme="minorHAnsi"/>
          <w:bCs/>
        </w:rPr>
        <w:t xml:space="preserve"> the importance of good attendance and to celebrate this with pupils and parents</w:t>
      </w:r>
      <w:r>
        <w:rPr>
          <w:rFonts w:ascii="Calibri" w:hAnsiTheme="minorHAnsi" w:cstheme="minorHAnsi"/>
          <w:bCs/>
        </w:rPr>
        <w:t>.</w:t>
      </w:r>
    </w:p>
    <w:p w14:paraId="79195C8F" w14:textId="77777777" w:rsidR="00044A7F" w:rsidRPr="00D4058B" w:rsidRDefault="00000000" w:rsidP="00EB638E">
      <w:pPr>
        <w:numPr>
          <w:ilvl w:val="0"/>
          <w:numId w:val="3"/>
        </w:numPr>
        <w:jc w:val="both"/>
        <w:rPr>
          <w:rFonts w:ascii="Calibri" w:hAnsiTheme="minorHAnsi" w:cstheme="minorHAnsi"/>
          <w:bCs/>
        </w:rPr>
      </w:pPr>
      <w:r w:rsidRPr="00D4058B">
        <w:rPr>
          <w:rFonts w:ascii="Calibri" w:hAnsiTheme="minorHAnsi" w:cstheme="minorHAnsi"/>
          <w:bCs/>
        </w:rPr>
        <w:t>To reward all pupils/cohorts who achieve good attendance.</w:t>
      </w:r>
    </w:p>
    <w:p w14:paraId="5D00D61B" w14:textId="77777777" w:rsidR="00044A7F" w:rsidRPr="00D4058B" w:rsidRDefault="00000000" w:rsidP="00EB638E">
      <w:pPr>
        <w:numPr>
          <w:ilvl w:val="0"/>
          <w:numId w:val="3"/>
        </w:numPr>
        <w:jc w:val="both"/>
        <w:rPr>
          <w:rFonts w:ascii="Calibri" w:hAnsiTheme="minorHAnsi" w:cstheme="minorHAnsi"/>
          <w:bCs/>
        </w:rPr>
      </w:pPr>
      <w:r w:rsidRPr="00D4058B">
        <w:rPr>
          <w:rFonts w:ascii="Calibri" w:hAnsiTheme="minorHAnsi" w:cstheme="minorHAnsi"/>
          <w:bCs/>
        </w:rPr>
        <w:t>To provide a welcoming atmosphere and safe learning environment for all pupils.</w:t>
      </w:r>
    </w:p>
    <w:p w14:paraId="0422A2E7" w14:textId="77777777" w:rsidR="00044A7F" w:rsidRPr="00D4058B" w:rsidRDefault="00000000" w:rsidP="00EB638E">
      <w:pPr>
        <w:numPr>
          <w:ilvl w:val="0"/>
          <w:numId w:val="3"/>
        </w:numPr>
        <w:jc w:val="both"/>
        <w:rPr>
          <w:rFonts w:ascii="Calibri" w:hAnsiTheme="minorHAnsi" w:cstheme="minorHAnsi"/>
          <w:bCs/>
        </w:rPr>
      </w:pPr>
      <w:r w:rsidRPr="00D4058B">
        <w:rPr>
          <w:rFonts w:ascii="Calibri" w:hAnsiTheme="minorHAnsi" w:cstheme="minorHAnsi"/>
          <w:bCs/>
        </w:rPr>
        <w:t>To provide a sympathetic response to any pupil’s concerns.</w:t>
      </w:r>
    </w:p>
    <w:p w14:paraId="3FD02A45" w14:textId="77777777" w:rsidR="00044A7F" w:rsidRDefault="00000000" w:rsidP="00EB638E">
      <w:pPr>
        <w:numPr>
          <w:ilvl w:val="0"/>
          <w:numId w:val="3"/>
        </w:numPr>
        <w:jc w:val="both"/>
        <w:rPr>
          <w:rFonts w:ascii="Calibri" w:hAnsiTheme="minorHAnsi" w:cstheme="minorHAnsi"/>
          <w:bCs/>
        </w:rPr>
      </w:pPr>
      <w:r w:rsidRPr="00D4058B">
        <w:rPr>
          <w:rFonts w:ascii="Calibri" w:hAnsiTheme="minorHAnsi" w:cstheme="minorHAnsi"/>
          <w:bCs/>
        </w:rPr>
        <w:t>To make initial enquiries of parents of pupils who are not attending regularly, express their concern and clarify the school and the Local Authority’s expectations regarding regular school attendance.</w:t>
      </w:r>
    </w:p>
    <w:p w14:paraId="15E5A552" w14:textId="7928A4AA" w:rsidR="00B772A1" w:rsidRPr="00D4058B" w:rsidRDefault="00B772A1" w:rsidP="00EB638E">
      <w:pPr>
        <w:numPr>
          <w:ilvl w:val="0"/>
          <w:numId w:val="3"/>
        </w:numPr>
        <w:jc w:val="both"/>
        <w:rPr>
          <w:rFonts w:ascii="Calibri" w:hAnsiTheme="minorHAnsi" w:cstheme="minorHAnsi"/>
          <w:bCs/>
        </w:rPr>
      </w:pPr>
      <w:r>
        <w:rPr>
          <w:rFonts w:ascii="Calibri" w:hAnsiTheme="minorHAnsi" w:cstheme="minorHAnsi"/>
          <w:bCs/>
        </w:rPr>
        <w:t>School will always have staff available to discuss any concerns and barriers that are preventing their child attending school</w:t>
      </w:r>
      <w:r w:rsidR="00852884">
        <w:rPr>
          <w:rFonts w:ascii="Calibri" w:hAnsiTheme="minorHAnsi" w:cstheme="minorHAnsi"/>
          <w:bCs/>
        </w:rPr>
        <w:t>.</w:t>
      </w:r>
    </w:p>
    <w:p w14:paraId="64A29F67" w14:textId="77777777" w:rsidR="00395341" w:rsidRDefault="00000000" w:rsidP="00395341">
      <w:pPr>
        <w:numPr>
          <w:ilvl w:val="0"/>
          <w:numId w:val="3"/>
        </w:numPr>
        <w:ind w:left="714" w:hanging="357"/>
        <w:jc w:val="both"/>
        <w:rPr>
          <w:rFonts w:ascii="Calibri" w:hAnsiTheme="minorHAnsi" w:cstheme="minorBidi"/>
        </w:rPr>
      </w:pPr>
      <w:r w:rsidRPr="03788EBB">
        <w:rPr>
          <w:rFonts w:ascii="Calibri" w:hAnsiTheme="minorHAnsi" w:cstheme="minorBidi"/>
        </w:rPr>
        <w:t xml:space="preserve">To refer irregular or concerning patterns of attendance to the </w:t>
      </w:r>
      <w:r>
        <w:rPr>
          <w:rFonts w:ascii="Calibri" w:hAnsiTheme="minorHAnsi" w:cstheme="minorBidi"/>
        </w:rPr>
        <w:t xml:space="preserve">Local Authority </w:t>
      </w:r>
      <w:r w:rsidRPr="00CC014B">
        <w:rPr>
          <w:rFonts w:ascii="Calibri" w:hAnsiTheme="minorHAnsi" w:cstheme="minorBidi"/>
        </w:rPr>
        <w:t>Attendance Officer</w:t>
      </w:r>
      <w:r>
        <w:rPr>
          <w:rFonts w:ascii="Calibri" w:hAnsiTheme="minorHAnsi" w:cstheme="minorBidi"/>
        </w:rPr>
        <w:t>.</w:t>
      </w:r>
    </w:p>
    <w:p w14:paraId="6FA34C78" w14:textId="51988E94" w:rsidR="0094594D" w:rsidRPr="00395341" w:rsidRDefault="0094594D" w:rsidP="00395341">
      <w:pPr>
        <w:numPr>
          <w:ilvl w:val="0"/>
          <w:numId w:val="3"/>
        </w:numPr>
        <w:ind w:left="714" w:hanging="357"/>
        <w:jc w:val="both"/>
        <w:rPr>
          <w:rFonts w:ascii="Calibri" w:hAnsiTheme="minorHAnsi" w:cstheme="minorBidi"/>
        </w:rPr>
      </w:pPr>
      <w:r w:rsidRPr="00395341">
        <w:rPr>
          <w:rFonts w:ascii="Calibri" w:eastAsia="Calibri" w:hAnsi="Calibri" w:cs="Calibri"/>
          <w:color w:val="000000"/>
        </w:rPr>
        <w:t>Where remote education is used for attendance-related reasons, treat it as a last resort after considering reasonable adjustments and other in-school support, use it only as part of a time-limited reintegration plan, keep the plan under review, and record the pupil as absent from school using the appropriate attendance code unless the pupil is attending an approved educational activity</w:t>
      </w:r>
    </w:p>
    <w:p w14:paraId="27FD0196" w14:textId="77777777" w:rsidR="0094594D" w:rsidRPr="00395341" w:rsidRDefault="0094594D" w:rsidP="0094594D">
      <w:pPr>
        <w:numPr>
          <w:ilvl w:val="0"/>
          <w:numId w:val="23"/>
        </w:numPr>
        <w:pBdr>
          <w:top w:val="nil"/>
          <w:left w:val="nil"/>
          <w:bottom w:val="nil"/>
          <w:right w:val="nil"/>
          <w:between w:val="nil"/>
        </w:pBdr>
        <w:spacing w:after="160" w:line="276" w:lineRule="auto"/>
      </w:pPr>
      <w:r w:rsidRPr="00395341">
        <w:rPr>
          <w:rFonts w:ascii="Calibri" w:eastAsia="Calibri" w:hAnsi="Calibri" w:cs="Calibri"/>
          <w:color w:val="000000"/>
        </w:rPr>
        <w:t>Work with the SENCO, designated safeguarding lead, pastoral staff, virtual school, social workers, health services and local authority where appropriate</w:t>
      </w:r>
    </w:p>
    <w:p w14:paraId="05EB4989" w14:textId="77777777" w:rsidR="00044A7F" w:rsidRPr="00395341" w:rsidRDefault="00000000" w:rsidP="00D4058B">
      <w:pPr>
        <w:jc w:val="both"/>
        <w:rPr>
          <w:rFonts w:ascii="Calibri" w:hAnsiTheme="minorHAnsi" w:cstheme="minorHAnsi"/>
          <w:b/>
          <w:bCs/>
          <w:color w:val="0070C0"/>
        </w:rPr>
      </w:pPr>
      <w:r w:rsidRPr="00395341">
        <w:rPr>
          <w:rFonts w:ascii="Calibri" w:hAnsiTheme="minorHAnsi" w:cstheme="minorHAnsi"/>
          <w:b/>
          <w:bCs/>
          <w:color w:val="0070C0"/>
        </w:rPr>
        <w:t>Supporting Good Attendance</w:t>
      </w:r>
    </w:p>
    <w:p w14:paraId="3CBD81DD" w14:textId="77777777" w:rsidR="00044A7F" w:rsidRPr="00D4058B" w:rsidRDefault="00044A7F" w:rsidP="00D4058B">
      <w:pPr>
        <w:jc w:val="both"/>
        <w:rPr>
          <w:rFonts w:ascii="Calibri" w:hAnsiTheme="minorHAnsi" w:cstheme="minorHAnsi"/>
          <w:b/>
          <w:bCs/>
        </w:rPr>
      </w:pPr>
    </w:p>
    <w:p w14:paraId="4D2BBF2B" w14:textId="77777777" w:rsidR="00044A7F" w:rsidRPr="000437A0" w:rsidRDefault="00000000" w:rsidP="00D4058B">
      <w:pPr>
        <w:jc w:val="both"/>
        <w:rPr>
          <w:rFonts w:ascii="Calibri" w:hAnsiTheme="minorHAnsi" w:cstheme="minorHAnsi"/>
          <w:bCs/>
          <w:color w:val="0070C0"/>
        </w:rPr>
      </w:pPr>
      <w:r w:rsidRPr="000437A0">
        <w:rPr>
          <w:rFonts w:ascii="Calibri" w:hAnsiTheme="minorHAnsi" w:cstheme="minorHAnsi"/>
          <w:b/>
          <w:bCs/>
          <w:color w:val="0070C0"/>
        </w:rPr>
        <w:t xml:space="preserve">Ways for parents to encourage attendance: </w:t>
      </w:r>
    </w:p>
    <w:p w14:paraId="2251C431" w14:textId="77777777" w:rsidR="00044A7F" w:rsidRPr="00D4058B" w:rsidRDefault="00000000" w:rsidP="00EB638E">
      <w:pPr>
        <w:numPr>
          <w:ilvl w:val="0"/>
          <w:numId w:val="5"/>
        </w:numPr>
        <w:jc w:val="both"/>
        <w:rPr>
          <w:rFonts w:ascii="Calibri" w:hAnsiTheme="minorHAnsi" w:cstheme="minorHAnsi"/>
          <w:bCs/>
        </w:rPr>
      </w:pPr>
      <w:r w:rsidRPr="00D4058B">
        <w:rPr>
          <w:rFonts w:ascii="Calibri" w:hAnsiTheme="minorHAnsi" w:cstheme="minorHAnsi"/>
          <w:bCs/>
        </w:rPr>
        <w:t xml:space="preserve">Ensure that your child has the correct uniform and equipment. </w:t>
      </w:r>
    </w:p>
    <w:p w14:paraId="35E05109" w14:textId="77777777" w:rsidR="00044A7F" w:rsidRPr="00D4058B" w:rsidRDefault="00000000" w:rsidP="00EB638E">
      <w:pPr>
        <w:numPr>
          <w:ilvl w:val="0"/>
          <w:numId w:val="5"/>
        </w:numPr>
        <w:jc w:val="both"/>
        <w:rPr>
          <w:rFonts w:ascii="Calibri" w:hAnsiTheme="minorHAnsi" w:cstheme="minorHAnsi"/>
          <w:bCs/>
        </w:rPr>
      </w:pPr>
      <w:r w:rsidRPr="00D4058B">
        <w:rPr>
          <w:rFonts w:ascii="Calibri" w:hAnsiTheme="minorHAnsi" w:cstheme="minorHAnsi"/>
          <w:bCs/>
        </w:rPr>
        <w:t xml:space="preserve">Ensure that school uniform, including PE kit, swimming kit are ready the night before. Encourage your child to help you to do this. </w:t>
      </w:r>
    </w:p>
    <w:p w14:paraId="799199D0" w14:textId="77777777" w:rsidR="00044A7F" w:rsidRPr="00D4058B" w:rsidRDefault="00000000" w:rsidP="00EB638E">
      <w:pPr>
        <w:numPr>
          <w:ilvl w:val="0"/>
          <w:numId w:val="5"/>
        </w:numPr>
        <w:jc w:val="both"/>
        <w:rPr>
          <w:rFonts w:ascii="Calibri" w:hAnsiTheme="minorHAnsi" w:cstheme="minorHAnsi"/>
          <w:bCs/>
        </w:rPr>
      </w:pPr>
      <w:r>
        <w:rPr>
          <w:rFonts w:ascii="Calibri" w:hAnsiTheme="minorHAnsi" w:cstheme="minorHAnsi"/>
          <w:bCs/>
        </w:rPr>
        <w:t>R</w:t>
      </w:r>
      <w:r w:rsidRPr="00D4058B">
        <w:rPr>
          <w:rFonts w:ascii="Calibri" w:hAnsiTheme="minorHAnsi" w:cstheme="minorHAnsi"/>
          <w:bCs/>
        </w:rPr>
        <w:t xml:space="preserve">egularly </w:t>
      </w:r>
      <w:r>
        <w:rPr>
          <w:rFonts w:ascii="Calibri" w:hAnsiTheme="minorHAnsi" w:cstheme="minorHAnsi"/>
          <w:bCs/>
        </w:rPr>
        <w:t>f</w:t>
      </w:r>
      <w:r w:rsidRPr="00D4058B">
        <w:rPr>
          <w:rFonts w:ascii="Calibri" w:hAnsiTheme="minorHAnsi" w:cstheme="minorHAnsi"/>
          <w:bCs/>
        </w:rPr>
        <w:t>ind out your child’s absence and keep you</w:t>
      </w:r>
      <w:r>
        <w:rPr>
          <w:rFonts w:ascii="Calibri" w:hAnsiTheme="minorHAnsi" w:cstheme="minorHAnsi"/>
          <w:bCs/>
        </w:rPr>
        <w:t>r</w:t>
      </w:r>
      <w:r w:rsidRPr="00D4058B">
        <w:rPr>
          <w:rFonts w:ascii="Calibri" w:hAnsiTheme="minorHAnsi" w:cstheme="minorHAnsi"/>
          <w:bCs/>
        </w:rPr>
        <w:t xml:space="preserve"> own record. </w:t>
      </w:r>
    </w:p>
    <w:p w14:paraId="61C6AEB5" w14:textId="77777777" w:rsidR="00044A7F" w:rsidRPr="00D4058B" w:rsidRDefault="00000000" w:rsidP="00EB638E">
      <w:pPr>
        <w:numPr>
          <w:ilvl w:val="0"/>
          <w:numId w:val="5"/>
        </w:numPr>
        <w:jc w:val="both"/>
        <w:rPr>
          <w:rFonts w:ascii="Calibri" w:hAnsiTheme="minorHAnsi" w:cstheme="minorHAnsi"/>
          <w:bCs/>
        </w:rPr>
      </w:pPr>
      <w:r w:rsidRPr="00D4058B">
        <w:rPr>
          <w:rFonts w:ascii="Calibri" w:hAnsiTheme="minorHAnsi" w:cstheme="minorHAnsi"/>
          <w:bCs/>
        </w:rPr>
        <w:t xml:space="preserve">Talk regularly with your child about school and how they feel about it. Children are more likely to attend if they feel supported and parents speak positively about the school and their class teacher. If you have any concerns speak to the school about them rather than share them with your child. </w:t>
      </w:r>
    </w:p>
    <w:p w14:paraId="1E293032" w14:textId="77777777" w:rsidR="00044A7F" w:rsidRPr="00D4058B" w:rsidRDefault="00000000" w:rsidP="00EB638E">
      <w:pPr>
        <w:numPr>
          <w:ilvl w:val="0"/>
          <w:numId w:val="5"/>
        </w:numPr>
        <w:jc w:val="both"/>
        <w:rPr>
          <w:rFonts w:ascii="Calibri" w:hAnsiTheme="minorHAnsi" w:cstheme="minorHAnsi"/>
          <w:bCs/>
        </w:rPr>
      </w:pPr>
      <w:r w:rsidRPr="00D4058B">
        <w:rPr>
          <w:rFonts w:ascii="Calibri" w:hAnsiTheme="minorHAnsi" w:cstheme="minorHAnsi"/>
          <w:bCs/>
        </w:rPr>
        <w:t xml:space="preserve">Telephone the school as soon as possible to tell them of any absence and when you expect your child to return. </w:t>
      </w:r>
    </w:p>
    <w:p w14:paraId="2D2AAADC" w14:textId="77777777" w:rsidR="00044A7F" w:rsidRPr="00D4058B" w:rsidRDefault="00000000" w:rsidP="00EB638E">
      <w:pPr>
        <w:numPr>
          <w:ilvl w:val="0"/>
          <w:numId w:val="5"/>
        </w:numPr>
        <w:jc w:val="both"/>
        <w:rPr>
          <w:rFonts w:ascii="Calibri" w:hAnsiTheme="minorHAnsi" w:cstheme="minorHAnsi"/>
          <w:bCs/>
        </w:rPr>
      </w:pPr>
      <w:r w:rsidRPr="00D4058B">
        <w:rPr>
          <w:rFonts w:ascii="Calibri" w:hAnsiTheme="minorHAnsi" w:cstheme="minorHAnsi"/>
          <w:bCs/>
        </w:rPr>
        <w:t xml:space="preserve">Only allow days at home for genuine illness. </w:t>
      </w:r>
    </w:p>
    <w:p w14:paraId="58E97257" w14:textId="77777777" w:rsidR="00044A7F" w:rsidRPr="00D4058B" w:rsidRDefault="00000000" w:rsidP="00EB638E">
      <w:pPr>
        <w:numPr>
          <w:ilvl w:val="0"/>
          <w:numId w:val="6"/>
        </w:numPr>
        <w:jc w:val="both"/>
        <w:rPr>
          <w:rFonts w:ascii="Calibri" w:hAnsiTheme="minorHAnsi" w:cstheme="minorHAnsi"/>
          <w:bCs/>
        </w:rPr>
      </w:pPr>
      <w:r w:rsidRPr="00D4058B">
        <w:rPr>
          <w:rFonts w:ascii="Calibri" w:hAnsiTheme="minorHAnsi" w:cstheme="minorHAnsi"/>
          <w:bCs/>
        </w:rPr>
        <w:t xml:space="preserve">Avoid any absence from school for reasons other than your child’s illness. </w:t>
      </w:r>
    </w:p>
    <w:p w14:paraId="0ED46B32" w14:textId="77777777" w:rsidR="00044A7F" w:rsidRPr="00D4058B" w:rsidRDefault="00000000" w:rsidP="00EB638E">
      <w:pPr>
        <w:numPr>
          <w:ilvl w:val="0"/>
          <w:numId w:val="6"/>
        </w:numPr>
        <w:jc w:val="both"/>
        <w:rPr>
          <w:rFonts w:ascii="Calibri" w:hAnsiTheme="minorHAnsi" w:cstheme="minorHAnsi"/>
          <w:bCs/>
        </w:rPr>
      </w:pPr>
      <w:r w:rsidRPr="00D4058B">
        <w:rPr>
          <w:rFonts w:ascii="Calibri" w:hAnsiTheme="minorHAnsi" w:cstheme="minorHAnsi"/>
          <w:bCs/>
        </w:rPr>
        <w:t xml:space="preserve">Have good routines at home to ensure homework is completed and know the school day routines. </w:t>
      </w:r>
    </w:p>
    <w:p w14:paraId="06210CBF" w14:textId="77777777" w:rsidR="00044A7F" w:rsidRPr="00D4058B" w:rsidRDefault="00000000" w:rsidP="00EB638E">
      <w:pPr>
        <w:numPr>
          <w:ilvl w:val="0"/>
          <w:numId w:val="6"/>
        </w:numPr>
        <w:jc w:val="both"/>
        <w:rPr>
          <w:rFonts w:ascii="Calibri" w:hAnsiTheme="minorHAnsi" w:cstheme="minorHAnsi"/>
          <w:bCs/>
        </w:rPr>
      </w:pPr>
      <w:r w:rsidRPr="00D4058B">
        <w:rPr>
          <w:rFonts w:ascii="Calibri" w:hAnsiTheme="minorHAnsi" w:cstheme="minorHAnsi"/>
          <w:bCs/>
        </w:rPr>
        <w:lastRenderedPageBreak/>
        <w:t xml:space="preserve">Praise and reward good attendance: even small successes e.g. </w:t>
      </w:r>
      <w:r>
        <w:rPr>
          <w:rFonts w:ascii="Calibri" w:hAnsiTheme="minorHAnsi" w:cstheme="minorHAnsi"/>
          <w:bCs/>
        </w:rPr>
        <w:t xml:space="preserve">arriving at </w:t>
      </w:r>
      <w:r w:rsidRPr="00D4058B">
        <w:rPr>
          <w:rFonts w:ascii="Calibri" w:hAnsiTheme="minorHAnsi" w:cstheme="minorHAnsi"/>
          <w:bCs/>
        </w:rPr>
        <w:t xml:space="preserve">school promptly. </w:t>
      </w:r>
    </w:p>
    <w:p w14:paraId="3CF2BBFA" w14:textId="77777777" w:rsidR="00044A7F" w:rsidRPr="00D4058B" w:rsidRDefault="00044A7F" w:rsidP="00D4058B">
      <w:pPr>
        <w:jc w:val="both"/>
        <w:rPr>
          <w:rFonts w:ascii="Calibri" w:hAnsiTheme="minorHAnsi" w:cstheme="minorHAnsi"/>
          <w:bCs/>
        </w:rPr>
      </w:pPr>
    </w:p>
    <w:p w14:paraId="47222F53" w14:textId="77777777" w:rsidR="00044A7F" w:rsidRPr="000437A0" w:rsidRDefault="00000000" w:rsidP="00D4058B">
      <w:pPr>
        <w:jc w:val="both"/>
        <w:rPr>
          <w:rFonts w:ascii="Calibri" w:hAnsiTheme="minorHAnsi" w:cstheme="minorHAnsi"/>
          <w:bCs/>
          <w:color w:val="0070C0"/>
        </w:rPr>
      </w:pPr>
      <w:r w:rsidRPr="000437A0">
        <w:rPr>
          <w:rFonts w:ascii="Calibri" w:hAnsiTheme="minorHAnsi" w:cstheme="minorHAnsi"/>
          <w:b/>
          <w:bCs/>
          <w:color w:val="0070C0"/>
        </w:rPr>
        <w:t xml:space="preserve">Other tips to help secure good attendance: </w:t>
      </w:r>
    </w:p>
    <w:p w14:paraId="057E6443" w14:textId="77777777" w:rsidR="00044A7F" w:rsidRPr="00A470CA" w:rsidRDefault="00000000" w:rsidP="00EB638E">
      <w:pPr>
        <w:numPr>
          <w:ilvl w:val="0"/>
          <w:numId w:val="7"/>
        </w:numPr>
        <w:jc w:val="both"/>
        <w:rPr>
          <w:rFonts w:ascii="Calibri" w:hAnsiTheme="minorHAnsi" w:cstheme="minorHAnsi"/>
          <w:bCs/>
        </w:rPr>
      </w:pPr>
      <w:r w:rsidRPr="00D4058B">
        <w:rPr>
          <w:rFonts w:ascii="Calibri" w:hAnsiTheme="minorHAnsi" w:cstheme="minorHAnsi"/>
          <w:bCs/>
        </w:rPr>
        <w:t xml:space="preserve">If </w:t>
      </w:r>
      <w:r w:rsidRPr="00A470CA">
        <w:rPr>
          <w:rFonts w:ascii="Calibri" w:hAnsiTheme="minorHAnsi" w:cstheme="minorHAnsi"/>
          <w:bCs/>
        </w:rPr>
        <w:t xml:space="preserve">there is a problem with your child’s attendance, talk calmly to your child and listen to the explanation. </w:t>
      </w:r>
    </w:p>
    <w:p w14:paraId="5CD92166" w14:textId="77777777" w:rsidR="00044A7F" w:rsidRPr="00D4058B" w:rsidRDefault="00000000" w:rsidP="00EB638E">
      <w:pPr>
        <w:numPr>
          <w:ilvl w:val="0"/>
          <w:numId w:val="7"/>
        </w:numPr>
        <w:jc w:val="both"/>
        <w:rPr>
          <w:rFonts w:ascii="Calibri" w:hAnsiTheme="minorHAnsi" w:cstheme="minorBidi"/>
        </w:rPr>
      </w:pPr>
      <w:r w:rsidRPr="00A470CA">
        <w:rPr>
          <w:rFonts w:ascii="Calibri" w:hAnsiTheme="minorHAnsi" w:cstheme="minorBidi"/>
        </w:rPr>
        <w:t xml:space="preserve">Talk to the school </w:t>
      </w:r>
      <w:r>
        <w:rPr>
          <w:rFonts w:ascii="Calibri" w:hAnsiTheme="minorHAnsi" w:cstheme="minorBidi"/>
        </w:rPr>
        <w:t xml:space="preserve">Attendance Champion </w:t>
      </w:r>
      <w:r w:rsidRPr="00A470CA">
        <w:rPr>
          <w:rFonts w:ascii="Calibri" w:hAnsiTheme="minorHAnsi" w:cstheme="minorBidi"/>
        </w:rPr>
        <w:t>to resolve</w:t>
      </w:r>
      <w:r w:rsidRPr="03788EBB">
        <w:rPr>
          <w:rFonts w:ascii="Calibri" w:hAnsiTheme="minorHAnsi" w:cstheme="minorBidi"/>
        </w:rPr>
        <w:t xml:space="preserve"> issues. They may be able to help and support you and your child. </w:t>
      </w:r>
    </w:p>
    <w:p w14:paraId="10E335B3" w14:textId="77777777" w:rsidR="00044A7F" w:rsidRPr="00D4058B" w:rsidRDefault="00000000" w:rsidP="00EB638E">
      <w:pPr>
        <w:numPr>
          <w:ilvl w:val="0"/>
          <w:numId w:val="7"/>
        </w:numPr>
        <w:jc w:val="both"/>
        <w:rPr>
          <w:rFonts w:ascii="Calibri" w:hAnsiTheme="minorHAnsi" w:cstheme="minorHAnsi"/>
          <w:bCs/>
        </w:rPr>
      </w:pPr>
      <w:r w:rsidRPr="00D4058B">
        <w:rPr>
          <w:rFonts w:ascii="Calibri" w:hAnsiTheme="minorHAnsi" w:cstheme="minorHAnsi"/>
          <w:bCs/>
        </w:rPr>
        <w:t xml:space="preserve">Be particularly watchful and supportive in the run up to tests and aware of homework deadlines. </w:t>
      </w:r>
    </w:p>
    <w:p w14:paraId="778FE03A" w14:textId="77777777" w:rsidR="00044A7F" w:rsidRPr="000437A0" w:rsidRDefault="00044A7F" w:rsidP="00BE6161">
      <w:pPr>
        <w:rPr>
          <w:rFonts w:ascii="Calibri" w:hAnsi="Calibri" w:cs="Calibri"/>
          <w:color w:val="0070C0"/>
        </w:rPr>
      </w:pPr>
    </w:p>
    <w:p w14:paraId="28F0ECA4" w14:textId="77777777" w:rsidR="00852884" w:rsidRDefault="00852884" w:rsidP="03788EBB">
      <w:pPr>
        <w:rPr>
          <w:rFonts w:ascii="Calibri" w:hAnsi="Calibri" w:cs="Calibri"/>
          <w:b/>
          <w:bCs/>
          <w:color w:val="0070C0"/>
        </w:rPr>
      </w:pPr>
    </w:p>
    <w:p w14:paraId="527AA28E" w14:textId="77777777" w:rsidR="00044A7F" w:rsidRDefault="00044A7F" w:rsidP="006A7ED6"/>
    <w:p w14:paraId="45BB06D0" w14:textId="77777777" w:rsidR="00044A7F" w:rsidRDefault="00044A7F" w:rsidP="006A7ED6"/>
    <w:p w14:paraId="3301429D" w14:textId="77777777" w:rsidR="00044A7F" w:rsidRDefault="00000000" w:rsidP="006A7ED6">
      <w:r>
        <w:rPr>
          <w:noProof/>
        </w:rPr>
        <w:drawing>
          <wp:anchor distT="0" distB="0" distL="114300" distR="114300" simplePos="0" relativeHeight="251660288" behindDoc="0" locked="0" layoutInCell="1" allowOverlap="1" wp14:anchorId="75F39ABB" wp14:editId="0A5AC362">
            <wp:simplePos x="0" y="0"/>
            <wp:positionH relativeFrom="margin">
              <wp:posOffset>590550</wp:posOffset>
            </wp:positionH>
            <wp:positionV relativeFrom="paragraph">
              <wp:posOffset>132080</wp:posOffset>
            </wp:positionV>
            <wp:extent cx="5391150" cy="7219950"/>
            <wp:effectExtent l="0" t="0" r="0" b="0"/>
            <wp:wrapSquare wrapText="bothSides"/>
            <wp:docPr id="6" name="Picture 2">
              <a:extLst xmlns:a="http://schemas.openxmlformats.org/drawingml/2006/main">
                <a:ext uri="{FF2B5EF4-FFF2-40B4-BE49-F238E27FC236}">
                  <a16:creationId xmlns:a16="http://schemas.microsoft.com/office/drawing/2014/main" id="{9472AFEE-BD05-8371-43AD-22D64B6ACCC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9472AFEE-BD05-8371-43AD-22D64B6ACCC8}"/>
                        </a:ext>
                      </a:extLst>
                    </pic:cNvPr>
                    <pic:cNvPicPr>
                      <a:picLocks noChangeAspect="1" noChangeArrowheads="1"/>
                    </pic:cNvPicPr>
                  </pic:nvPicPr>
                  <pic:blipFill rotWithShape="1">
                    <a:blip r:embed="rId28">
                      <a:extLst>
                        <a:ext uri="{28A0092B-C50C-407E-A947-70E740481C1C}">
                          <a14:useLocalDpi xmlns:a14="http://schemas.microsoft.com/office/drawing/2010/main" val="0"/>
                        </a:ext>
                      </a:extLst>
                    </a:blip>
                    <a:srcRect t="6563"/>
                    <a:stretch/>
                  </pic:blipFill>
                  <pic:spPr bwMode="auto">
                    <a:xfrm>
                      <a:off x="0" y="0"/>
                      <a:ext cx="5391150" cy="7219950"/>
                    </a:xfrm>
                    <a:prstGeom prst="rect">
                      <a:avLst/>
                    </a:prstGeom>
                    <a:noFill/>
                  </pic:spPr>
                </pic:pic>
              </a:graphicData>
            </a:graphic>
            <wp14:sizeRelH relativeFrom="margin">
              <wp14:pctWidth>0</wp14:pctWidth>
            </wp14:sizeRelH>
            <wp14:sizeRelV relativeFrom="margin">
              <wp14:pctHeight>0</wp14:pctHeight>
            </wp14:sizeRelV>
          </wp:anchor>
        </w:drawing>
      </w:r>
    </w:p>
    <w:p w14:paraId="14C44DC7" w14:textId="77777777" w:rsidR="00044A7F" w:rsidRPr="006A7ED6" w:rsidRDefault="00044A7F" w:rsidP="006A7ED6"/>
    <w:p w14:paraId="49E87EB2" w14:textId="77777777" w:rsidR="00044A7F" w:rsidRPr="006A7ED6" w:rsidRDefault="00044A7F" w:rsidP="006A7ED6"/>
    <w:p w14:paraId="77513D5D" w14:textId="77777777" w:rsidR="00044A7F" w:rsidRPr="006A7ED6" w:rsidRDefault="00044A7F" w:rsidP="006A7ED6"/>
    <w:p w14:paraId="02AC1CAA" w14:textId="77777777" w:rsidR="00044A7F" w:rsidRPr="000437A0" w:rsidRDefault="00044A7F" w:rsidP="006A7ED6">
      <w:pPr>
        <w:rPr>
          <w:color w:val="0070C0"/>
        </w:rPr>
      </w:pPr>
    </w:p>
    <w:p w14:paraId="21EB933A" w14:textId="77777777" w:rsidR="00852884" w:rsidRDefault="00852884" w:rsidP="00BE6161">
      <w:pPr>
        <w:rPr>
          <w:rFonts w:ascii="Calibri" w:hAnsiTheme="minorHAnsi" w:cstheme="minorHAnsi"/>
          <w:b/>
          <w:bCs/>
          <w:color w:val="0070C0"/>
        </w:rPr>
      </w:pPr>
    </w:p>
    <w:p w14:paraId="5B561359" w14:textId="77777777" w:rsidR="00852884" w:rsidRDefault="00852884" w:rsidP="00BE6161">
      <w:pPr>
        <w:rPr>
          <w:rFonts w:ascii="Calibri" w:hAnsiTheme="minorHAnsi" w:cstheme="minorHAnsi"/>
          <w:b/>
          <w:bCs/>
          <w:color w:val="0070C0"/>
        </w:rPr>
      </w:pPr>
    </w:p>
    <w:p w14:paraId="45C02B40" w14:textId="77777777" w:rsidR="00852884" w:rsidRDefault="00852884" w:rsidP="00BE6161">
      <w:pPr>
        <w:rPr>
          <w:rFonts w:ascii="Calibri" w:hAnsiTheme="minorHAnsi" w:cstheme="minorHAnsi"/>
          <w:b/>
          <w:bCs/>
          <w:color w:val="0070C0"/>
        </w:rPr>
      </w:pPr>
    </w:p>
    <w:p w14:paraId="0A510D9E" w14:textId="77777777" w:rsidR="00977F4A" w:rsidRDefault="00977F4A" w:rsidP="00BE6161">
      <w:pPr>
        <w:rPr>
          <w:rFonts w:ascii="Calibri" w:hAnsiTheme="minorHAnsi" w:cstheme="minorHAnsi"/>
          <w:b/>
          <w:bCs/>
          <w:color w:val="0070C0"/>
        </w:rPr>
      </w:pPr>
    </w:p>
    <w:p w14:paraId="573008D0" w14:textId="77777777" w:rsidR="00395341" w:rsidRDefault="00395341" w:rsidP="00BE6161">
      <w:pPr>
        <w:rPr>
          <w:rFonts w:ascii="Calibri" w:hAnsiTheme="minorHAnsi" w:cstheme="minorHAnsi"/>
          <w:b/>
          <w:bCs/>
          <w:color w:val="0070C0"/>
        </w:rPr>
      </w:pPr>
    </w:p>
    <w:p w14:paraId="66BE0B58" w14:textId="77777777" w:rsidR="00395341" w:rsidRDefault="00395341" w:rsidP="00BE6161">
      <w:pPr>
        <w:rPr>
          <w:rFonts w:ascii="Calibri" w:hAnsiTheme="minorHAnsi" w:cstheme="minorHAnsi"/>
          <w:b/>
          <w:bCs/>
          <w:color w:val="0070C0"/>
        </w:rPr>
      </w:pPr>
    </w:p>
    <w:p w14:paraId="03910DBB" w14:textId="77777777" w:rsidR="00395341" w:rsidRDefault="00395341" w:rsidP="00BE6161">
      <w:pPr>
        <w:rPr>
          <w:rFonts w:ascii="Calibri" w:hAnsiTheme="minorHAnsi" w:cstheme="minorHAnsi"/>
          <w:b/>
          <w:bCs/>
          <w:color w:val="0070C0"/>
        </w:rPr>
      </w:pPr>
    </w:p>
    <w:p w14:paraId="1BD12CB2" w14:textId="77777777" w:rsidR="00395341" w:rsidRDefault="00395341" w:rsidP="00BE6161">
      <w:pPr>
        <w:rPr>
          <w:rFonts w:ascii="Calibri" w:hAnsiTheme="minorHAnsi" w:cstheme="minorHAnsi"/>
          <w:b/>
          <w:bCs/>
          <w:color w:val="0070C0"/>
        </w:rPr>
      </w:pPr>
    </w:p>
    <w:p w14:paraId="6DA77116" w14:textId="77777777" w:rsidR="00395341" w:rsidRDefault="00395341" w:rsidP="00BE6161">
      <w:pPr>
        <w:rPr>
          <w:rFonts w:ascii="Calibri" w:hAnsiTheme="minorHAnsi" w:cstheme="minorHAnsi"/>
          <w:b/>
          <w:bCs/>
          <w:color w:val="0070C0"/>
        </w:rPr>
      </w:pPr>
    </w:p>
    <w:p w14:paraId="5FAB763D" w14:textId="77777777" w:rsidR="00395341" w:rsidRDefault="00395341" w:rsidP="00BE6161">
      <w:pPr>
        <w:rPr>
          <w:rFonts w:ascii="Calibri" w:hAnsiTheme="minorHAnsi" w:cstheme="minorHAnsi"/>
          <w:b/>
          <w:bCs/>
          <w:color w:val="0070C0"/>
        </w:rPr>
      </w:pPr>
    </w:p>
    <w:p w14:paraId="76BA784B" w14:textId="77777777" w:rsidR="00395341" w:rsidRDefault="00395341" w:rsidP="00BE6161">
      <w:pPr>
        <w:rPr>
          <w:rFonts w:ascii="Calibri" w:hAnsiTheme="minorHAnsi" w:cstheme="minorHAnsi"/>
          <w:b/>
          <w:bCs/>
          <w:color w:val="0070C0"/>
        </w:rPr>
      </w:pPr>
    </w:p>
    <w:p w14:paraId="76A71259" w14:textId="77777777" w:rsidR="00395341" w:rsidRDefault="00395341" w:rsidP="00BE6161">
      <w:pPr>
        <w:rPr>
          <w:rFonts w:ascii="Calibri" w:hAnsiTheme="minorHAnsi" w:cstheme="minorHAnsi"/>
          <w:b/>
          <w:bCs/>
          <w:color w:val="0070C0"/>
        </w:rPr>
      </w:pPr>
    </w:p>
    <w:p w14:paraId="48DCFCE6" w14:textId="77777777" w:rsidR="00395341" w:rsidRDefault="00395341" w:rsidP="00BE6161">
      <w:pPr>
        <w:rPr>
          <w:rFonts w:ascii="Calibri" w:hAnsiTheme="minorHAnsi" w:cstheme="minorHAnsi"/>
          <w:b/>
          <w:bCs/>
          <w:color w:val="0070C0"/>
        </w:rPr>
      </w:pPr>
    </w:p>
    <w:p w14:paraId="5F0609B4" w14:textId="77777777" w:rsidR="00395341" w:rsidRDefault="00395341" w:rsidP="00BE6161">
      <w:pPr>
        <w:rPr>
          <w:rFonts w:ascii="Calibri" w:hAnsiTheme="minorHAnsi" w:cstheme="minorHAnsi"/>
          <w:b/>
          <w:bCs/>
          <w:color w:val="0070C0"/>
        </w:rPr>
      </w:pPr>
    </w:p>
    <w:p w14:paraId="2BFEC18D" w14:textId="77777777" w:rsidR="00395341" w:rsidRDefault="00395341" w:rsidP="00BE6161">
      <w:pPr>
        <w:rPr>
          <w:rFonts w:ascii="Calibri" w:hAnsiTheme="minorHAnsi" w:cstheme="minorHAnsi"/>
          <w:b/>
          <w:bCs/>
          <w:color w:val="0070C0"/>
        </w:rPr>
      </w:pPr>
    </w:p>
    <w:p w14:paraId="1EE43E3B" w14:textId="77777777" w:rsidR="00395341" w:rsidRDefault="00395341" w:rsidP="00BE6161">
      <w:pPr>
        <w:rPr>
          <w:rFonts w:ascii="Calibri" w:hAnsiTheme="minorHAnsi" w:cstheme="minorHAnsi"/>
          <w:b/>
          <w:bCs/>
          <w:color w:val="0070C0"/>
        </w:rPr>
      </w:pPr>
    </w:p>
    <w:p w14:paraId="2AD27CCD" w14:textId="77777777" w:rsidR="00395341" w:rsidRDefault="00395341" w:rsidP="00BE6161">
      <w:pPr>
        <w:rPr>
          <w:rFonts w:ascii="Calibri" w:hAnsiTheme="minorHAnsi" w:cstheme="minorHAnsi"/>
          <w:b/>
          <w:bCs/>
          <w:color w:val="0070C0"/>
        </w:rPr>
      </w:pPr>
    </w:p>
    <w:p w14:paraId="7538307B" w14:textId="77777777" w:rsidR="00395341" w:rsidRDefault="00395341" w:rsidP="00BE6161">
      <w:pPr>
        <w:rPr>
          <w:rFonts w:ascii="Calibri" w:hAnsiTheme="minorHAnsi" w:cstheme="minorHAnsi"/>
          <w:b/>
          <w:bCs/>
          <w:color w:val="0070C0"/>
        </w:rPr>
      </w:pPr>
    </w:p>
    <w:p w14:paraId="7248158F" w14:textId="77777777" w:rsidR="00395341" w:rsidRDefault="00395341" w:rsidP="00BE6161">
      <w:pPr>
        <w:rPr>
          <w:rFonts w:ascii="Calibri" w:hAnsiTheme="minorHAnsi" w:cstheme="minorHAnsi"/>
          <w:b/>
          <w:bCs/>
          <w:color w:val="0070C0"/>
        </w:rPr>
      </w:pPr>
    </w:p>
    <w:p w14:paraId="2B8CF055" w14:textId="77777777" w:rsidR="00395341" w:rsidRDefault="00395341" w:rsidP="00BE6161">
      <w:pPr>
        <w:rPr>
          <w:rFonts w:ascii="Calibri" w:hAnsiTheme="minorHAnsi" w:cstheme="minorHAnsi"/>
          <w:b/>
          <w:bCs/>
          <w:color w:val="0070C0"/>
        </w:rPr>
      </w:pPr>
    </w:p>
    <w:p w14:paraId="0E8D72A6" w14:textId="77777777" w:rsidR="00395341" w:rsidRDefault="00395341" w:rsidP="00BE6161">
      <w:pPr>
        <w:rPr>
          <w:rFonts w:ascii="Calibri" w:hAnsiTheme="minorHAnsi" w:cstheme="minorHAnsi"/>
          <w:b/>
          <w:bCs/>
          <w:color w:val="0070C0"/>
        </w:rPr>
      </w:pPr>
    </w:p>
    <w:p w14:paraId="74688CFD" w14:textId="77777777" w:rsidR="00395341" w:rsidRDefault="00395341" w:rsidP="00BE6161">
      <w:pPr>
        <w:rPr>
          <w:rFonts w:ascii="Calibri" w:hAnsiTheme="minorHAnsi" w:cstheme="minorHAnsi"/>
          <w:b/>
          <w:bCs/>
          <w:color w:val="0070C0"/>
        </w:rPr>
      </w:pPr>
    </w:p>
    <w:p w14:paraId="1328CA98" w14:textId="77777777" w:rsidR="00395341" w:rsidRDefault="00395341" w:rsidP="00BE6161">
      <w:pPr>
        <w:rPr>
          <w:rFonts w:ascii="Calibri" w:hAnsiTheme="minorHAnsi" w:cstheme="minorHAnsi"/>
          <w:b/>
          <w:bCs/>
          <w:color w:val="0070C0"/>
        </w:rPr>
      </w:pPr>
    </w:p>
    <w:p w14:paraId="1C2C695C" w14:textId="77777777" w:rsidR="00395341" w:rsidRDefault="00395341" w:rsidP="00BE6161">
      <w:pPr>
        <w:rPr>
          <w:rFonts w:ascii="Calibri" w:hAnsiTheme="minorHAnsi" w:cstheme="minorHAnsi"/>
          <w:b/>
          <w:bCs/>
          <w:color w:val="0070C0"/>
        </w:rPr>
      </w:pPr>
    </w:p>
    <w:p w14:paraId="25067EC9" w14:textId="77777777" w:rsidR="00395341" w:rsidRDefault="00395341" w:rsidP="00BE6161">
      <w:pPr>
        <w:rPr>
          <w:rFonts w:ascii="Calibri" w:hAnsiTheme="minorHAnsi" w:cstheme="minorHAnsi"/>
          <w:b/>
          <w:bCs/>
          <w:color w:val="0070C0"/>
        </w:rPr>
      </w:pPr>
    </w:p>
    <w:p w14:paraId="354682CF" w14:textId="77777777" w:rsidR="00395341" w:rsidRDefault="00395341" w:rsidP="00BE6161">
      <w:pPr>
        <w:rPr>
          <w:rFonts w:ascii="Calibri" w:hAnsiTheme="minorHAnsi" w:cstheme="minorHAnsi"/>
          <w:b/>
          <w:bCs/>
          <w:color w:val="0070C0"/>
        </w:rPr>
      </w:pPr>
    </w:p>
    <w:p w14:paraId="5AB6C59A" w14:textId="77777777" w:rsidR="00395341" w:rsidRDefault="00395341" w:rsidP="00BE6161">
      <w:pPr>
        <w:rPr>
          <w:rFonts w:ascii="Calibri" w:hAnsiTheme="minorHAnsi" w:cstheme="minorHAnsi"/>
          <w:b/>
          <w:bCs/>
          <w:color w:val="0070C0"/>
        </w:rPr>
      </w:pPr>
    </w:p>
    <w:p w14:paraId="7040B7B9" w14:textId="77777777" w:rsidR="00395341" w:rsidRDefault="00395341" w:rsidP="00BE6161">
      <w:pPr>
        <w:rPr>
          <w:rFonts w:ascii="Calibri" w:hAnsiTheme="minorHAnsi" w:cstheme="minorHAnsi"/>
          <w:b/>
          <w:bCs/>
          <w:color w:val="0070C0"/>
        </w:rPr>
      </w:pPr>
    </w:p>
    <w:p w14:paraId="76683BFA" w14:textId="77777777" w:rsidR="00395341" w:rsidRDefault="00395341" w:rsidP="00BE6161">
      <w:pPr>
        <w:rPr>
          <w:rFonts w:ascii="Calibri" w:hAnsiTheme="minorHAnsi" w:cstheme="minorHAnsi"/>
          <w:b/>
          <w:bCs/>
          <w:color w:val="0070C0"/>
        </w:rPr>
      </w:pPr>
    </w:p>
    <w:p w14:paraId="67DD23AB" w14:textId="77777777" w:rsidR="00395341" w:rsidRDefault="00395341" w:rsidP="00BE6161">
      <w:pPr>
        <w:rPr>
          <w:rFonts w:ascii="Calibri" w:hAnsiTheme="minorHAnsi" w:cstheme="minorHAnsi"/>
          <w:b/>
          <w:bCs/>
          <w:color w:val="0070C0"/>
        </w:rPr>
      </w:pPr>
    </w:p>
    <w:p w14:paraId="1FA3C4F9" w14:textId="77777777" w:rsidR="00395341" w:rsidRDefault="00395341" w:rsidP="00BE6161">
      <w:pPr>
        <w:rPr>
          <w:rFonts w:ascii="Calibri" w:hAnsiTheme="minorHAnsi" w:cstheme="minorHAnsi"/>
          <w:b/>
          <w:bCs/>
          <w:color w:val="0070C0"/>
        </w:rPr>
      </w:pPr>
    </w:p>
    <w:p w14:paraId="686F0B72" w14:textId="77777777" w:rsidR="00395341" w:rsidRDefault="00395341" w:rsidP="00BE6161">
      <w:pPr>
        <w:rPr>
          <w:rFonts w:ascii="Calibri" w:hAnsiTheme="minorHAnsi" w:cstheme="minorHAnsi"/>
          <w:b/>
          <w:bCs/>
          <w:color w:val="0070C0"/>
        </w:rPr>
      </w:pPr>
    </w:p>
    <w:p w14:paraId="182349BE" w14:textId="77777777" w:rsidR="00395341" w:rsidRDefault="00395341" w:rsidP="00BE6161">
      <w:pPr>
        <w:rPr>
          <w:rFonts w:ascii="Calibri" w:hAnsiTheme="minorHAnsi" w:cstheme="minorHAnsi"/>
          <w:b/>
          <w:bCs/>
          <w:color w:val="0070C0"/>
        </w:rPr>
      </w:pPr>
    </w:p>
    <w:p w14:paraId="0DD46610" w14:textId="77777777" w:rsidR="00395341" w:rsidRDefault="00395341" w:rsidP="00BE6161">
      <w:pPr>
        <w:rPr>
          <w:rFonts w:ascii="Calibri" w:hAnsiTheme="minorHAnsi" w:cstheme="minorHAnsi"/>
          <w:b/>
          <w:bCs/>
          <w:color w:val="0070C0"/>
        </w:rPr>
      </w:pPr>
    </w:p>
    <w:p w14:paraId="72D1EE40" w14:textId="77777777" w:rsidR="00395341" w:rsidRDefault="00395341" w:rsidP="00BE6161">
      <w:pPr>
        <w:rPr>
          <w:rFonts w:ascii="Calibri" w:hAnsiTheme="minorHAnsi" w:cstheme="minorHAnsi"/>
          <w:b/>
          <w:bCs/>
          <w:color w:val="0070C0"/>
        </w:rPr>
      </w:pPr>
    </w:p>
    <w:p w14:paraId="276B9B05" w14:textId="77777777" w:rsidR="00395341" w:rsidRDefault="00395341" w:rsidP="00BE6161">
      <w:pPr>
        <w:rPr>
          <w:rFonts w:ascii="Calibri" w:hAnsiTheme="minorHAnsi" w:cstheme="minorHAnsi"/>
          <w:b/>
          <w:bCs/>
          <w:color w:val="0070C0"/>
        </w:rPr>
      </w:pPr>
    </w:p>
    <w:p w14:paraId="1FD44D3F" w14:textId="0DE46460" w:rsidR="00044A7F" w:rsidRPr="000437A0" w:rsidRDefault="00000000" w:rsidP="00BE6161">
      <w:pPr>
        <w:rPr>
          <w:rFonts w:ascii="Calibri" w:hAnsiTheme="minorHAnsi" w:cstheme="minorHAnsi"/>
          <w:b/>
          <w:bCs/>
          <w:color w:val="0070C0"/>
        </w:rPr>
      </w:pPr>
      <w:r w:rsidRPr="000437A0">
        <w:rPr>
          <w:rFonts w:ascii="Calibri" w:hAnsiTheme="minorHAnsi" w:cstheme="minorHAnsi"/>
          <w:b/>
          <w:bCs/>
          <w:color w:val="0070C0"/>
        </w:rPr>
        <w:t>Recording attendance</w:t>
      </w:r>
    </w:p>
    <w:p w14:paraId="3C99465A" w14:textId="77777777" w:rsidR="00977F4A" w:rsidRPr="00977F4A" w:rsidRDefault="00000000" w:rsidP="001D6D1D">
      <w:pPr>
        <w:spacing w:before="240" w:after="120"/>
        <w:rPr>
          <w:rFonts w:ascii="Calibri" w:eastAsia="MS Mincho" w:hAnsi="Calibri" w:cs="Calibri"/>
          <w:b/>
          <w:lang w:val="en-GB"/>
        </w:rPr>
      </w:pPr>
      <w:r w:rsidRPr="00977F4A">
        <w:rPr>
          <w:rFonts w:ascii="Calibri" w:eastAsia="MS Mincho" w:hAnsi="Calibri" w:cs="Calibri"/>
          <w:b/>
          <w:lang w:val="en-GB"/>
        </w:rPr>
        <w:t>Attendance register</w:t>
      </w:r>
    </w:p>
    <w:p w14:paraId="42E78FCB" w14:textId="1FBB3434" w:rsidR="00977F4A" w:rsidRPr="00977F4A" w:rsidRDefault="00977F4A" w:rsidP="00977F4A">
      <w:pPr>
        <w:rPr>
          <w:rFonts w:ascii="Calibri" w:eastAsia="Calibri" w:hAnsi="Calibri" w:cs="Calibri"/>
          <w:sz w:val="22"/>
          <w:szCs w:val="22"/>
          <w:highlight w:val="cyan"/>
          <w:lang w:val="en-GB" w:eastAsia="en-GB"/>
        </w:rPr>
      </w:pPr>
      <w:r w:rsidRPr="00977F4A">
        <w:rPr>
          <w:rFonts w:ascii="Calibri" w:eastAsia="Calibri" w:hAnsi="Calibri" w:cs="Calibri"/>
          <w:sz w:val="22"/>
          <w:szCs w:val="22"/>
          <w:lang w:val="en-GB" w:eastAsia="en-GB"/>
        </w:rPr>
        <w:t xml:space="preserve">The attendance register is a legal record. The school will record every registered pupil and take the register at the </w:t>
      </w:r>
      <w:r w:rsidRPr="00395341">
        <w:rPr>
          <w:rFonts w:ascii="Calibri" w:eastAsia="Calibri" w:hAnsi="Calibri" w:cs="Calibri"/>
          <w:sz w:val="22"/>
          <w:szCs w:val="22"/>
          <w:lang w:val="en-GB" w:eastAsia="en-GB"/>
        </w:rPr>
        <w:t>beginning of each morning session and once during the second session. The register must be taken at the same time for all registered pupils in each session, including pupils with bespoke timetables, phased returns, flexi-schooling arrangements, dual-registration arrangements or staggered provision, unless a lawful attendance code applies. The school will not pre-populate attendance or absence unless the relevant code and circumstances lawfully permit this.</w:t>
      </w:r>
    </w:p>
    <w:p w14:paraId="48843FDA" w14:textId="77777777" w:rsidR="00977F4A" w:rsidRPr="00977F4A" w:rsidRDefault="00977F4A" w:rsidP="00977F4A">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77F4A">
        <w:rPr>
          <w:rFonts w:ascii="Calibri" w:eastAsia="Calibri" w:hAnsi="Calibri" w:cs="Calibri"/>
          <w:color w:val="000000"/>
          <w:sz w:val="22"/>
          <w:szCs w:val="22"/>
          <w:lang w:val="en-GB" w:eastAsia="en-GB"/>
        </w:rPr>
        <w:t>Present</w:t>
      </w:r>
    </w:p>
    <w:p w14:paraId="1492779F" w14:textId="77777777" w:rsidR="00977F4A" w:rsidRPr="00977F4A" w:rsidRDefault="00977F4A" w:rsidP="00977F4A">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77F4A">
        <w:rPr>
          <w:rFonts w:ascii="Calibri" w:eastAsia="Calibri" w:hAnsi="Calibri" w:cs="Calibri"/>
          <w:color w:val="000000"/>
          <w:sz w:val="22"/>
          <w:szCs w:val="22"/>
          <w:lang w:val="en-GB" w:eastAsia="en-GB"/>
        </w:rPr>
        <w:t>Attending an approved educational activity</w:t>
      </w:r>
    </w:p>
    <w:p w14:paraId="5203D80A" w14:textId="77777777" w:rsidR="00977F4A" w:rsidRPr="00977F4A" w:rsidRDefault="00977F4A" w:rsidP="00977F4A">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77F4A">
        <w:rPr>
          <w:rFonts w:ascii="Calibri" w:eastAsia="Calibri" w:hAnsi="Calibri" w:cs="Calibri"/>
          <w:color w:val="000000"/>
          <w:sz w:val="22"/>
          <w:szCs w:val="22"/>
          <w:lang w:val="en-GB" w:eastAsia="en-GB"/>
        </w:rPr>
        <w:t>Absent and, for compulsory-school-age pupils, whether the absence is authorised or unauthorised</w:t>
      </w:r>
    </w:p>
    <w:p w14:paraId="7883EA32" w14:textId="77777777" w:rsidR="00977F4A" w:rsidRPr="00977F4A" w:rsidRDefault="00977F4A" w:rsidP="00977F4A">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77F4A">
        <w:rPr>
          <w:rFonts w:ascii="Calibri" w:eastAsia="Calibri" w:hAnsi="Calibri" w:cs="Calibri"/>
          <w:color w:val="000000"/>
          <w:sz w:val="22"/>
          <w:szCs w:val="22"/>
          <w:lang w:val="en-GB" w:eastAsia="en-GB"/>
        </w:rPr>
        <w:t>Unable to attend due to an exceptional circumstance covered by the statutory codes</w:t>
      </w:r>
    </w:p>
    <w:p w14:paraId="77BC75F3" w14:textId="77777777" w:rsidR="00977F4A" w:rsidRPr="00977F4A" w:rsidRDefault="00977F4A" w:rsidP="00977F4A">
      <w:pPr>
        <w:spacing w:after="160" w:line="259" w:lineRule="auto"/>
        <w:rPr>
          <w:rFonts w:ascii="Calibri" w:eastAsia="Calibri" w:hAnsi="Calibri" w:cs="Calibri"/>
          <w:sz w:val="22"/>
          <w:szCs w:val="22"/>
          <w:lang w:val="en-GB" w:eastAsia="en-GB"/>
        </w:rPr>
      </w:pPr>
      <w:r w:rsidRPr="00977F4A">
        <w:rPr>
          <w:rFonts w:ascii="Calibri" w:eastAsia="Calibri" w:hAnsi="Calibri" w:cs="Calibri"/>
          <w:sz w:val="22"/>
          <w:szCs w:val="22"/>
          <w:lang w:val="en-GB" w:eastAsia="en-GB"/>
        </w:rPr>
        <w:t>The register will also record the nature of an approved educational activity and the relevant circumstance where a pupil is unable to attend. See Appendix 1 for attendance codes.</w:t>
      </w:r>
    </w:p>
    <w:p w14:paraId="1405D9CD" w14:textId="77777777" w:rsidR="00977F4A" w:rsidRPr="00977F4A" w:rsidRDefault="00977F4A" w:rsidP="00977F4A">
      <w:pPr>
        <w:spacing w:after="160" w:line="259" w:lineRule="auto"/>
        <w:rPr>
          <w:rFonts w:ascii="Calibri" w:eastAsia="Calibri" w:hAnsi="Calibri" w:cs="Calibri"/>
          <w:sz w:val="22"/>
          <w:szCs w:val="22"/>
          <w:lang w:val="en-GB" w:eastAsia="en-GB"/>
        </w:rPr>
      </w:pPr>
      <w:r w:rsidRPr="00977F4A">
        <w:rPr>
          <w:rFonts w:ascii="Calibri" w:eastAsia="Calibri" w:hAnsi="Calibri" w:cs="Calibri"/>
          <w:sz w:val="22"/>
          <w:szCs w:val="22"/>
          <w:lang w:val="en-GB" w:eastAsia="en-GB"/>
        </w:rPr>
        <w:t>An amendment will show the original entry, amended entry, reason, date, and the name and role of the person making the amendment. It will be made as soon as practicable after the correct information becomes known.</w:t>
      </w:r>
    </w:p>
    <w:p w14:paraId="3F813DF4" w14:textId="77777777" w:rsidR="00977F4A" w:rsidRPr="00977F4A" w:rsidRDefault="00977F4A" w:rsidP="00977F4A">
      <w:pPr>
        <w:spacing w:after="160" w:line="259" w:lineRule="auto"/>
        <w:rPr>
          <w:rFonts w:ascii="Calibri" w:eastAsia="Calibri" w:hAnsi="Calibri" w:cs="Calibri"/>
          <w:sz w:val="22"/>
          <w:szCs w:val="22"/>
          <w:lang w:val="en-GB" w:eastAsia="en-GB"/>
        </w:rPr>
      </w:pPr>
      <w:r w:rsidRPr="00977F4A">
        <w:rPr>
          <w:rFonts w:ascii="Calibri" w:eastAsia="Calibri" w:hAnsi="Calibri" w:cs="Calibri"/>
          <w:sz w:val="22"/>
          <w:szCs w:val="22"/>
          <w:lang w:val="en-GB" w:eastAsia="en-GB"/>
        </w:rPr>
        <w:t>Every entry in the attendance register will be preserved for six years from the date on which it was made.</w:t>
      </w:r>
    </w:p>
    <w:p w14:paraId="5C32811F" w14:textId="77777777" w:rsidR="00977F4A" w:rsidRDefault="00977F4A" w:rsidP="00977F4A">
      <w:pPr>
        <w:spacing w:after="160" w:line="259" w:lineRule="auto"/>
        <w:rPr>
          <w:rFonts w:ascii="Calibri" w:eastAsia="Calibri" w:hAnsi="Calibri" w:cs="Calibri"/>
          <w:sz w:val="22"/>
          <w:szCs w:val="22"/>
          <w:lang w:val="en-GB" w:eastAsia="en-GB"/>
        </w:rPr>
      </w:pPr>
      <w:r w:rsidRPr="00977F4A">
        <w:rPr>
          <w:rFonts w:ascii="Calibri" w:eastAsia="Calibri" w:hAnsi="Calibri" w:cs="Calibri"/>
          <w:sz w:val="22"/>
          <w:szCs w:val="22"/>
          <w:lang w:val="en-GB" w:eastAsia="en-GB"/>
        </w:rPr>
        <w:t>The school will share daily attendance data with the Department for Education where required and will provide attendance information to the local authority or other bodies where required or permitted by law. Attendance data shared externally will be accurate, timely and handled in accordance with data-protection requirements.</w:t>
      </w:r>
    </w:p>
    <w:p w14:paraId="334376F7" w14:textId="77777777" w:rsidR="006764D5" w:rsidRDefault="00860F6F" w:rsidP="006764D5">
      <w:pPr>
        <w:spacing w:line="259" w:lineRule="auto"/>
        <w:rPr>
          <w:rFonts w:ascii="Calibri" w:eastAsia="Calibri" w:hAnsi="Calibri" w:cs="Calibri"/>
          <w:b/>
          <w:bCs/>
          <w:sz w:val="22"/>
          <w:szCs w:val="22"/>
          <w:lang w:val="en-GB" w:eastAsia="en-GB"/>
        </w:rPr>
      </w:pPr>
      <w:r w:rsidRPr="006764D5">
        <w:rPr>
          <w:rFonts w:ascii="Calibri" w:eastAsia="Calibri" w:hAnsi="Calibri" w:cs="Calibri"/>
          <w:b/>
          <w:bCs/>
          <w:sz w:val="22"/>
          <w:szCs w:val="22"/>
          <w:lang w:val="en-GB" w:eastAsia="en-GB"/>
        </w:rPr>
        <w:t>Reception to K</w:t>
      </w:r>
      <w:r w:rsidR="006764D5">
        <w:rPr>
          <w:rFonts w:ascii="Calibri" w:eastAsia="Calibri" w:hAnsi="Calibri" w:cs="Calibri"/>
          <w:b/>
          <w:bCs/>
          <w:sz w:val="22"/>
          <w:szCs w:val="22"/>
          <w:lang w:val="en-GB" w:eastAsia="en-GB"/>
        </w:rPr>
        <w:t xml:space="preserve">ey stage </w:t>
      </w:r>
      <w:r w:rsidRPr="006764D5">
        <w:rPr>
          <w:rFonts w:ascii="Calibri" w:eastAsia="Calibri" w:hAnsi="Calibri" w:cs="Calibri"/>
          <w:b/>
          <w:bCs/>
          <w:sz w:val="22"/>
          <w:szCs w:val="22"/>
          <w:lang w:val="en-GB" w:eastAsia="en-GB"/>
        </w:rPr>
        <w:t>1</w:t>
      </w:r>
    </w:p>
    <w:p w14:paraId="6C1E30B4" w14:textId="77777777" w:rsidR="006764D5" w:rsidRDefault="006764D5" w:rsidP="006764D5">
      <w:pPr>
        <w:spacing w:line="259" w:lineRule="auto"/>
        <w:rPr>
          <w:rFonts w:ascii="Calibri" w:eastAsia="Calibri" w:hAnsi="Calibri" w:cs="Calibri"/>
          <w:sz w:val="22"/>
          <w:szCs w:val="22"/>
          <w:lang w:val="en-GB" w:eastAsia="en-GB"/>
        </w:rPr>
      </w:pPr>
      <w:r>
        <w:rPr>
          <w:rFonts w:ascii="Calibri" w:eastAsia="Calibri" w:hAnsi="Calibri" w:cs="Calibri"/>
          <w:sz w:val="22"/>
          <w:szCs w:val="22"/>
          <w:lang w:val="en-GB" w:eastAsia="en-GB"/>
        </w:rPr>
        <w:t>Main gates open at 8.30am</w:t>
      </w:r>
    </w:p>
    <w:p w14:paraId="5092A4D2" w14:textId="59BE1450" w:rsidR="006764D5" w:rsidRPr="006764D5" w:rsidRDefault="006764D5" w:rsidP="006764D5">
      <w:pPr>
        <w:spacing w:line="259" w:lineRule="auto"/>
        <w:rPr>
          <w:rFonts w:ascii="Calibri" w:eastAsia="Calibri" w:hAnsi="Calibri" w:cs="Calibri"/>
          <w:b/>
          <w:bCs/>
          <w:sz w:val="22"/>
          <w:szCs w:val="22"/>
          <w:lang w:val="en-GB" w:eastAsia="en-GB"/>
        </w:rPr>
      </w:pPr>
      <w:r>
        <w:rPr>
          <w:rFonts w:ascii="Calibri" w:eastAsia="Calibri" w:hAnsi="Calibri" w:cs="Calibri"/>
          <w:sz w:val="22"/>
          <w:szCs w:val="22"/>
          <w:lang w:val="en-GB" w:eastAsia="en-GB"/>
        </w:rPr>
        <w:t>Classroom doors open at 8.40am</w:t>
      </w:r>
    </w:p>
    <w:p w14:paraId="3886D6B6" w14:textId="581A4FFF" w:rsidR="006764D5" w:rsidRDefault="006764D5" w:rsidP="006764D5">
      <w:pPr>
        <w:spacing w:line="259" w:lineRule="auto"/>
        <w:rPr>
          <w:rFonts w:ascii="Calibri" w:eastAsia="Calibri" w:hAnsi="Calibri" w:cs="Calibri"/>
          <w:sz w:val="22"/>
          <w:szCs w:val="22"/>
          <w:lang w:val="en-GB" w:eastAsia="en-GB"/>
        </w:rPr>
      </w:pPr>
      <w:r>
        <w:rPr>
          <w:rFonts w:ascii="Calibri" w:eastAsia="Calibri" w:hAnsi="Calibri" w:cs="Calibri"/>
          <w:sz w:val="22"/>
          <w:szCs w:val="22"/>
          <w:lang w:val="en-GB" w:eastAsia="en-GB"/>
        </w:rPr>
        <w:t>Registration begins at 8.50am</w:t>
      </w:r>
    </w:p>
    <w:p w14:paraId="148CB513" w14:textId="5B8F1560" w:rsidR="006764D5" w:rsidRDefault="006764D5" w:rsidP="006764D5">
      <w:pPr>
        <w:spacing w:line="259" w:lineRule="auto"/>
        <w:rPr>
          <w:rFonts w:ascii="Calibri" w:eastAsia="Calibri" w:hAnsi="Calibri" w:cs="Calibri"/>
          <w:sz w:val="22"/>
          <w:szCs w:val="22"/>
          <w:lang w:val="en-GB" w:eastAsia="en-GB"/>
        </w:rPr>
      </w:pPr>
      <w:r>
        <w:rPr>
          <w:rFonts w:ascii="Calibri" w:eastAsia="Calibri" w:hAnsi="Calibri" w:cs="Calibri"/>
          <w:sz w:val="22"/>
          <w:szCs w:val="22"/>
          <w:lang w:val="en-GB" w:eastAsia="en-GB"/>
        </w:rPr>
        <w:t>Doors close at 8.55am – pupils will be marked as Late after this time.</w:t>
      </w:r>
    </w:p>
    <w:p w14:paraId="341D557E" w14:textId="77777777" w:rsidR="006764D5" w:rsidRDefault="006764D5" w:rsidP="006764D5">
      <w:pPr>
        <w:spacing w:line="259" w:lineRule="auto"/>
        <w:rPr>
          <w:rFonts w:ascii="Calibri" w:eastAsia="Calibri" w:hAnsi="Calibri" w:cs="Calibri"/>
          <w:sz w:val="22"/>
          <w:szCs w:val="22"/>
          <w:lang w:val="en-GB" w:eastAsia="en-GB"/>
        </w:rPr>
      </w:pPr>
    </w:p>
    <w:p w14:paraId="27B4D60A" w14:textId="5AB62AE1" w:rsidR="006764D5" w:rsidRDefault="006764D5" w:rsidP="006764D5">
      <w:pPr>
        <w:spacing w:line="259" w:lineRule="auto"/>
        <w:rPr>
          <w:rFonts w:ascii="Calibri" w:eastAsia="Calibri" w:hAnsi="Calibri" w:cs="Calibri"/>
          <w:b/>
          <w:bCs/>
          <w:sz w:val="22"/>
          <w:szCs w:val="22"/>
          <w:lang w:val="en-GB" w:eastAsia="en-GB"/>
        </w:rPr>
      </w:pPr>
      <w:r w:rsidRPr="006764D5">
        <w:rPr>
          <w:rFonts w:ascii="Calibri" w:eastAsia="Calibri" w:hAnsi="Calibri" w:cs="Calibri"/>
          <w:b/>
          <w:bCs/>
          <w:sz w:val="22"/>
          <w:szCs w:val="22"/>
          <w:lang w:val="en-GB" w:eastAsia="en-GB"/>
        </w:rPr>
        <w:t>Key Stage 2</w:t>
      </w:r>
    </w:p>
    <w:p w14:paraId="7C341137" w14:textId="77777777" w:rsidR="006764D5" w:rsidRDefault="006764D5" w:rsidP="006764D5">
      <w:pPr>
        <w:spacing w:line="259" w:lineRule="auto"/>
        <w:rPr>
          <w:rFonts w:ascii="Calibri" w:eastAsia="Calibri" w:hAnsi="Calibri" w:cs="Calibri"/>
          <w:sz w:val="22"/>
          <w:szCs w:val="22"/>
          <w:lang w:val="en-GB" w:eastAsia="en-GB"/>
        </w:rPr>
      </w:pPr>
      <w:r>
        <w:rPr>
          <w:rFonts w:ascii="Calibri" w:eastAsia="Calibri" w:hAnsi="Calibri" w:cs="Calibri"/>
          <w:sz w:val="22"/>
          <w:szCs w:val="22"/>
          <w:lang w:val="en-GB" w:eastAsia="en-GB"/>
        </w:rPr>
        <w:t>Main gates open at 8.30am</w:t>
      </w:r>
    </w:p>
    <w:p w14:paraId="74855DEB" w14:textId="02682FD6" w:rsidR="006764D5" w:rsidRDefault="006764D5" w:rsidP="006764D5">
      <w:pPr>
        <w:spacing w:line="259" w:lineRule="auto"/>
        <w:rPr>
          <w:rFonts w:ascii="Calibri" w:eastAsia="Calibri" w:hAnsi="Calibri" w:cs="Calibri"/>
          <w:sz w:val="22"/>
          <w:szCs w:val="22"/>
          <w:lang w:val="en-GB" w:eastAsia="en-GB"/>
        </w:rPr>
      </w:pPr>
      <w:r>
        <w:rPr>
          <w:rFonts w:ascii="Calibri" w:eastAsia="Calibri" w:hAnsi="Calibri" w:cs="Calibri"/>
          <w:sz w:val="22"/>
          <w:szCs w:val="22"/>
          <w:lang w:val="en-GB" w:eastAsia="en-GB"/>
        </w:rPr>
        <w:t>Classroom doors open at 8.45am</w:t>
      </w:r>
    </w:p>
    <w:p w14:paraId="3B70F2CA" w14:textId="010DB764" w:rsidR="006764D5" w:rsidRDefault="006764D5" w:rsidP="006764D5">
      <w:pPr>
        <w:spacing w:line="259" w:lineRule="auto"/>
        <w:rPr>
          <w:rFonts w:ascii="Calibri" w:eastAsia="Calibri" w:hAnsi="Calibri" w:cs="Calibri"/>
          <w:sz w:val="22"/>
          <w:szCs w:val="22"/>
          <w:lang w:val="en-GB" w:eastAsia="en-GB"/>
        </w:rPr>
      </w:pPr>
      <w:r>
        <w:rPr>
          <w:rFonts w:ascii="Calibri" w:eastAsia="Calibri" w:hAnsi="Calibri" w:cs="Calibri"/>
          <w:sz w:val="22"/>
          <w:szCs w:val="22"/>
          <w:lang w:val="en-GB" w:eastAsia="en-GB"/>
        </w:rPr>
        <w:t>Registration begins at 8.55am</w:t>
      </w:r>
    </w:p>
    <w:p w14:paraId="771EF0F1" w14:textId="50FA8CA2" w:rsidR="006764D5" w:rsidRDefault="006764D5" w:rsidP="006764D5">
      <w:pPr>
        <w:spacing w:line="259" w:lineRule="auto"/>
        <w:rPr>
          <w:rFonts w:ascii="Calibri" w:eastAsia="Calibri" w:hAnsi="Calibri" w:cs="Calibri"/>
          <w:sz w:val="22"/>
          <w:szCs w:val="22"/>
          <w:lang w:val="en-GB" w:eastAsia="en-GB"/>
        </w:rPr>
      </w:pPr>
      <w:r>
        <w:rPr>
          <w:rFonts w:ascii="Calibri" w:eastAsia="Calibri" w:hAnsi="Calibri" w:cs="Calibri"/>
          <w:sz w:val="22"/>
          <w:szCs w:val="22"/>
          <w:lang w:val="en-GB" w:eastAsia="en-GB"/>
        </w:rPr>
        <w:t>Doors close at 9am – pupils will be marked as Late after this time.</w:t>
      </w:r>
    </w:p>
    <w:p w14:paraId="790E4B47" w14:textId="77777777" w:rsidR="006764D5" w:rsidRDefault="006764D5" w:rsidP="006764D5">
      <w:pPr>
        <w:spacing w:line="259" w:lineRule="auto"/>
        <w:rPr>
          <w:rFonts w:ascii="Calibri" w:eastAsia="Calibri" w:hAnsi="Calibri" w:cs="Calibri"/>
          <w:sz w:val="22"/>
          <w:szCs w:val="22"/>
          <w:lang w:val="en-GB" w:eastAsia="en-GB"/>
        </w:rPr>
      </w:pPr>
    </w:p>
    <w:p w14:paraId="76CDD03C" w14:textId="77777777" w:rsidR="00977F4A" w:rsidRPr="00977F4A" w:rsidRDefault="00977F4A" w:rsidP="00977F4A">
      <w:pPr>
        <w:spacing w:after="160" w:line="259" w:lineRule="auto"/>
        <w:rPr>
          <w:rFonts w:ascii="Calibri" w:eastAsia="Calibri" w:hAnsi="Calibri" w:cs="Calibri"/>
          <w:sz w:val="22"/>
          <w:szCs w:val="22"/>
          <w:lang w:val="en-GB" w:eastAsia="en-GB"/>
        </w:rPr>
      </w:pPr>
      <w:r w:rsidRPr="00977F4A">
        <w:rPr>
          <w:rFonts w:ascii="Calibri" w:eastAsia="Calibri" w:hAnsi="Calibri" w:cs="Calibri"/>
          <w:sz w:val="22"/>
          <w:szCs w:val="22"/>
          <w:lang w:val="en-GB" w:eastAsia="en-GB"/>
        </w:rPr>
        <w:t>School leaders will ensure day-to-day registration practice is clear to all staff, consistently applied and reflected in the management information system. Any alternative provision, part-time timetable, intervention, flexi-schooling agreement or phased return arrangement must make clear when the pupil is expected to attend, where they are expected to attend, who is responsible for confirming attendance and which code should be used for each session.</w:t>
      </w:r>
    </w:p>
    <w:p w14:paraId="40CB4FAC" w14:textId="77777777" w:rsidR="00044A7F" w:rsidRPr="00977F4A" w:rsidRDefault="00000000" w:rsidP="001D6D1D">
      <w:pPr>
        <w:spacing w:before="240" w:after="120"/>
        <w:rPr>
          <w:rFonts w:ascii="Calibri" w:eastAsia="MS Mincho" w:hAnsi="Calibri" w:cs="Calibri"/>
          <w:b/>
        </w:rPr>
      </w:pPr>
      <w:r w:rsidRPr="00977F4A">
        <w:rPr>
          <w:rFonts w:ascii="Calibri" w:eastAsia="MS Mincho" w:hAnsi="Calibri" w:cs="Calibri"/>
          <w:b/>
        </w:rPr>
        <w:t xml:space="preserve">Unplanned absence </w:t>
      </w:r>
    </w:p>
    <w:p w14:paraId="553252BD" w14:textId="58A3ECA3" w:rsidR="00977F4A" w:rsidRPr="00977F4A" w:rsidRDefault="00977F4A" w:rsidP="00977F4A">
      <w:pPr>
        <w:spacing w:after="160" w:line="259" w:lineRule="auto"/>
        <w:rPr>
          <w:rFonts w:ascii="Calibri" w:eastAsia="Calibri" w:hAnsi="Calibri" w:cs="Calibri"/>
          <w:sz w:val="22"/>
          <w:szCs w:val="22"/>
          <w:lang w:val="en-GB" w:eastAsia="en-GB"/>
        </w:rPr>
      </w:pPr>
      <w:r w:rsidRPr="00977F4A">
        <w:rPr>
          <w:rFonts w:ascii="Calibri" w:eastAsia="Calibri" w:hAnsi="Calibri" w:cs="Calibri"/>
          <w:sz w:val="22"/>
          <w:szCs w:val="22"/>
          <w:lang w:val="en-GB" w:eastAsia="en-GB"/>
        </w:rPr>
        <w:t xml:space="preserve">A parent or carer must notify the school of the reason on the first day by </w:t>
      </w:r>
      <w:r w:rsidR="00BF5D37">
        <w:rPr>
          <w:rFonts w:ascii="Calibri" w:eastAsia="Calibri" w:hAnsi="Calibri" w:cs="Calibri"/>
          <w:sz w:val="22"/>
          <w:szCs w:val="22"/>
          <w:lang w:val="en-GB" w:eastAsia="en-GB"/>
        </w:rPr>
        <w:t>9am</w:t>
      </w:r>
      <w:r w:rsidRPr="00977F4A">
        <w:rPr>
          <w:rFonts w:ascii="Calibri" w:eastAsia="Calibri" w:hAnsi="Calibri" w:cs="Calibri"/>
          <w:sz w:val="22"/>
          <w:szCs w:val="22"/>
          <w:lang w:val="en-GB" w:eastAsia="en-GB"/>
        </w:rPr>
        <w:t xml:space="preserve">, or as soon as practicable, </w:t>
      </w:r>
      <w:r w:rsidR="00BF5D37">
        <w:rPr>
          <w:rFonts w:ascii="Calibri" w:eastAsia="Calibri" w:hAnsi="Calibri" w:cs="Calibri"/>
          <w:sz w:val="22"/>
          <w:szCs w:val="22"/>
          <w:lang w:val="en-GB" w:eastAsia="en-GB"/>
        </w:rPr>
        <w:t>by telephoning 01765 602858 and selecting option 1</w:t>
      </w:r>
      <w:r w:rsidRPr="00977F4A">
        <w:rPr>
          <w:rFonts w:ascii="Calibri" w:eastAsia="Calibri" w:hAnsi="Calibri" w:cs="Calibri"/>
          <w:sz w:val="22"/>
          <w:szCs w:val="22"/>
          <w:lang w:val="en-GB" w:eastAsia="en-GB"/>
        </w:rPr>
        <w:t>, and continue to update the school on each subsequent day.</w:t>
      </w:r>
    </w:p>
    <w:p w14:paraId="069CF155" w14:textId="77777777" w:rsidR="00977F4A" w:rsidRPr="00977F4A" w:rsidRDefault="00977F4A" w:rsidP="00977F4A">
      <w:pPr>
        <w:spacing w:after="160" w:line="259" w:lineRule="auto"/>
        <w:rPr>
          <w:rFonts w:ascii="Calibri" w:eastAsia="Calibri" w:hAnsi="Calibri" w:cs="Calibri"/>
          <w:sz w:val="22"/>
          <w:szCs w:val="22"/>
          <w:lang w:val="en-GB" w:eastAsia="en-GB"/>
        </w:rPr>
      </w:pPr>
      <w:r w:rsidRPr="00977F4A">
        <w:rPr>
          <w:rFonts w:ascii="Calibri" w:eastAsia="Calibri" w:hAnsi="Calibri" w:cs="Calibri"/>
          <w:sz w:val="22"/>
          <w:szCs w:val="22"/>
          <w:lang w:val="en-GB" w:eastAsia="en-GB"/>
        </w:rPr>
        <w:t>Illness will normally be authorised. The school will not routinely require medical evidence. Evidence may be requested where there is genuine and reasonable doubt or clarification is reasonably required to understand and support the pupil. The school will consider the family’s circumstances and avoid unnecessary burdens on parents or health services. If the school is not satisfied with the reason, the absence may be unauthorised and the parent will be informed.</w:t>
      </w:r>
    </w:p>
    <w:p w14:paraId="6935CF95" w14:textId="4DE30718" w:rsidR="00977F4A" w:rsidRPr="000437A0" w:rsidRDefault="00977F4A" w:rsidP="00977F4A">
      <w:pPr>
        <w:spacing w:before="240" w:after="120"/>
        <w:rPr>
          <w:rFonts w:ascii="Calibri" w:eastAsia="MS Mincho" w:hAnsi="Calibri" w:cs="Calibri"/>
          <w:b/>
          <w:color w:val="0070C0"/>
        </w:rPr>
      </w:pPr>
      <w:r w:rsidRPr="00977F4A">
        <w:rPr>
          <w:rFonts w:ascii="Calibri" w:eastAsia="Calibri" w:hAnsi="Calibri" w:cs="Calibri"/>
          <w:sz w:val="22"/>
          <w:szCs w:val="22"/>
          <w:lang w:val="en-GB" w:eastAsia="en-GB"/>
        </w:rPr>
        <w:lastRenderedPageBreak/>
        <w:t>Where absence is illness-related, the school will focus on understanding the pupil’s needs and securing suitable support. Reasonable medical or other evidence may be requested where absence is prolonged, repeated, complex, where there is genuine and reasonable doubt about the authenticity of the illness, or where evidence would help the school identify appropriate provision, support, reasonable adjustments or reintegration arrangements</w:t>
      </w:r>
    </w:p>
    <w:p w14:paraId="628E3919" w14:textId="77777777" w:rsidR="00977F4A" w:rsidRDefault="00000000" w:rsidP="001D6D1D">
      <w:pPr>
        <w:spacing w:before="240" w:after="120"/>
        <w:rPr>
          <w:rFonts w:ascii="Calibri" w:eastAsia="MS Mincho" w:hAnsi="Calibri" w:cs="Calibri"/>
          <w:b/>
        </w:rPr>
      </w:pPr>
      <w:r w:rsidRPr="00977F4A">
        <w:rPr>
          <w:rFonts w:ascii="Calibri" w:eastAsia="MS Mincho" w:hAnsi="Calibri" w:cs="Calibri"/>
          <w:b/>
        </w:rPr>
        <w:t>Planned absence</w:t>
      </w:r>
    </w:p>
    <w:p w14:paraId="1CD38AF1" w14:textId="2B4459B6" w:rsidR="00977F4A" w:rsidRPr="00977F4A" w:rsidRDefault="00977F4A" w:rsidP="00977F4A">
      <w:pPr>
        <w:rPr>
          <w:rFonts w:ascii="Calibri" w:eastAsia="Calibri" w:hAnsi="Calibri" w:cs="Calibri"/>
          <w:sz w:val="22"/>
          <w:szCs w:val="22"/>
          <w:lang w:val="en-GB" w:eastAsia="en-GB"/>
        </w:rPr>
      </w:pPr>
      <w:r w:rsidRPr="00977F4A">
        <w:rPr>
          <w:rFonts w:ascii="Calibri" w:eastAsia="Calibri" w:hAnsi="Calibri" w:cs="Calibri"/>
          <w:sz w:val="22"/>
          <w:szCs w:val="22"/>
          <w:lang w:val="en-GB" w:eastAsia="en-GB"/>
        </w:rPr>
        <w:t xml:space="preserve">Medical or dental appointments will be authorised where the school is notified in advance and the appointment cannot reasonably be arranged outside school hours. The pupil should miss the minimum necessary time. Other term-time absence must be requested as far in advance as possible using </w:t>
      </w:r>
      <w:r w:rsidR="00BF5D37">
        <w:rPr>
          <w:rFonts w:ascii="Calibri" w:eastAsia="Calibri" w:hAnsi="Calibri" w:cs="Calibri"/>
          <w:sz w:val="22"/>
          <w:szCs w:val="22"/>
          <w:lang w:val="en-GB" w:eastAsia="en-GB"/>
        </w:rPr>
        <w:t xml:space="preserve">the school’s term time absence form. </w:t>
      </w:r>
      <w:r w:rsidRPr="00977F4A">
        <w:rPr>
          <w:rFonts w:ascii="Calibri" w:eastAsia="Calibri" w:hAnsi="Calibri" w:cs="Calibri"/>
          <w:sz w:val="22"/>
          <w:szCs w:val="22"/>
          <w:lang w:val="en-GB" w:eastAsia="en-GB"/>
        </w:rPr>
        <w:t>Only the headteacher, or a person authorised by the headteacher, may grant leave. Retrospective approval will not normally be given unless an advance application was impossible. See section 4.</w:t>
      </w:r>
    </w:p>
    <w:p w14:paraId="52E1291F" w14:textId="77777777" w:rsidR="00044A7F" w:rsidRPr="00977F4A" w:rsidRDefault="00000000" w:rsidP="001D6D1D">
      <w:pPr>
        <w:spacing w:before="240" w:after="120"/>
        <w:rPr>
          <w:rFonts w:ascii="Calibri" w:eastAsia="MS Mincho" w:hAnsi="Calibri" w:cs="Calibri"/>
          <w:b/>
        </w:rPr>
      </w:pPr>
      <w:r w:rsidRPr="00977F4A">
        <w:rPr>
          <w:rFonts w:ascii="Calibri" w:eastAsia="MS Mincho" w:hAnsi="Calibri" w:cs="Calibri"/>
          <w:b/>
        </w:rPr>
        <w:t xml:space="preserve">Lateness and Punctuality </w:t>
      </w:r>
    </w:p>
    <w:p w14:paraId="202DC0B2" w14:textId="77777777" w:rsidR="00977F4A" w:rsidRPr="00977F4A" w:rsidRDefault="00977F4A" w:rsidP="00977F4A">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77F4A">
        <w:rPr>
          <w:rFonts w:ascii="Calibri" w:eastAsia="Calibri" w:hAnsi="Calibri" w:cs="Calibri"/>
          <w:color w:val="000000"/>
          <w:sz w:val="22"/>
          <w:szCs w:val="22"/>
          <w:lang w:val="en-GB" w:eastAsia="en-GB"/>
        </w:rPr>
        <w:t>Arrival after the session begins but before the register closes will be recorded as late using code L</w:t>
      </w:r>
    </w:p>
    <w:p w14:paraId="16462AEF" w14:textId="77777777" w:rsidR="00977F4A" w:rsidRPr="00977F4A" w:rsidRDefault="00977F4A" w:rsidP="00977F4A">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77F4A">
        <w:rPr>
          <w:rFonts w:ascii="Calibri" w:eastAsia="Calibri" w:hAnsi="Calibri" w:cs="Calibri"/>
          <w:color w:val="000000"/>
          <w:sz w:val="22"/>
          <w:szCs w:val="22"/>
          <w:lang w:val="en-GB" w:eastAsia="en-GB"/>
        </w:rPr>
        <w:t>Arrival after the register closes will normally be recorded using code U</w:t>
      </w:r>
      <w:r w:rsidRPr="00977F4A">
        <w:rPr>
          <w:rFonts w:ascii="Calibri" w:eastAsia="Calibri" w:hAnsi="Calibri" w:cs="Calibri"/>
          <w:sz w:val="22"/>
          <w:szCs w:val="22"/>
          <w:lang w:val="en-GB" w:eastAsia="en-GB"/>
        </w:rPr>
        <w:t>,</w:t>
      </w:r>
      <w:r w:rsidRPr="00977F4A">
        <w:rPr>
          <w:rFonts w:ascii="Calibri" w:eastAsia="Calibri" w:hAnsi="Calibri" w:cs="Calibri"/>
          <w:color w:val="000000"/>
          <w:sz w:val="22"/>
          <w:szCs w:val="22"/>
          <w:lang w:val="en-GB" w:eastAsia="en-GB"/>
        </w:rPr>
        <w:t xml:space="preserve"> where the pupil did not attend another approved educational activity</w:t>
      </w:r>
      <w:r w:rsidRPr="00977F4A">
        <w:rPr>
          <w:rFonts w:ascii="Calibri" w:eastAsia="Calibri" w:hAnsi="Calibri" w:cs="Calibri"/>
          <w:sz w:val="22"/>
          <w:szCs w:val="22"/>
          <w:lang w:val="en-GB" w:eastAsia="en-GB"/>
        </w:rPr>
        <w:t>,</w:t>
      </w:r>
      <w:r w:rsidRPr="00977F4A">
        <w:rPr>
          <w:rFonts w:ascii="Calibri" w:eastAsia="Calibri" w:hAnsi="Calibri" w:cs="Calibri"/>
          <w:color w:val="000000"/>
          <w:sz w:val="22"/>
          <w:szCs w:val="22"/>
          <w:lang w:val="en-GB" w:eastAsia="en-GB"/>
        </w:rPr>
        <w:t xml:space="preserve"> and no other code applies</w:t>
      </w:r>
    </w:p>
    <w:p w14:paraId="1CE9C421" w14:textId="77777777" w:rsidR="00977F4A" w:rsidRPr="00977F4A" w:rsidRDefault="00977F4A" w:rsidP="00977F4A">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77F4A">
        <w:rPr>
          <w:rFonts w:ascii="Calibri" w:eastAsia="Calibri" w:hAnsi="Calibri" w:cs="Calibri"/>
          <w:color w:val="000000"/>
          <w:sz w:val="22"/>
          <w:szCs w:val="22"/>
          <w:lang w:val="en-GB" w:eastAsia="en-GB"/>
        </w:rPr>
        <w:t>Code U is determined by the published register-closing time, not solely because 30 minutes have elapsed</w:t>
      </w:r>
    </w:p>
    <w:p w14:paraId="1986D889" w14:textId="130BD580" w:rsidR="00044A7F" w:rsidRDefault="00000000" w:rsidP="001D6D1D">
      <w:pPr>
        <w:spacing w:before="240" w:after="120"/>
        <w:rPr>
          <w:rFonts w:ascii="Calibri" w:eastAsia="MS Mincho" w:hAnsi="Calibri" w:cs="Calibri"/>
          <w:b/>
        </w:rPr>
      </w:pPr>
      <w:r w:rsidRPr="00977F4A">
        <w:rPr>
          <w:rFonts w:ascii="Calibri" w:eastAsia="MS Mincho" w:hAnsi="Calibri" w:cs="Calibri"/>
          <w:b/>
        </w:rPr>
        <w:t>Following up unexplained absence</w:t>
      </w:r>
    </w:p>
    <w:p w14:paraId="7CA3A363" w14:textId="77777777" w:rsidR="00977F4A" w:rsidRPr="00977F4A" w:rsidRDefault="00977F4A" w:rsidP="00977F4A">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77F4A">
        <w:rPr>
          <w:rFonts w:ascii="Calibri" w:eastAsia="Calibri" w:hAnsi="Calibri" w:cs="Calibri"/>
          <w:color w:val="000000"/>
          <w:sz w:val="22"/>
          <w:szCs w:val="22"/>
          <w:lang w:val="en-GB" w:eastAsia="en-GB"/>
        </w:rPr>
        <w:t>Contact the parent or carer on the first day as soon as practicable and use all available contact details if the first attempt is unsuccessful</w:t>
      </w:r>
    </w:p>
    <w:p w14:paraId="2CC002FA" w14:textId="77777777" w:rsidR="00977F4A" w:rsidRPr="00977F4A" w:rsidRDefault="00977F4A" w:rsidP="00977F4A">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77F4A">
        <w:rPr>
          <w:rFonts w:ascii="Calibri" w:eastAsia="Calibri" w:hAnsi="Calibri" w:cs="Calibri"/>
          <w:color w:val="000000"/>
          <w:sz w:val="22"/>
          <w:szCs w:val="22"/>
          <w:lang w:val="en-GB" w:eastAsia="en-GB"/>
        </w:rPr>
        <w:t>Consider information held about vulnerability and decide whether additional safeguarding action is required</w:t>
      </w:r>
    </w:p>
    <w:p w14:paraId="5D3F0DF4" w14:textId="77777777" w:rsidR="00977F4A" w:rsidRPr="00977F4A" w:rsidRDefault="00977F4A" w:rsidP="00977F4A">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77F4A">
        <w:rPr>
          <w:rFonts w:ascii="Calibri" w:eastAsia="Calibri" w:hAnsi="Calibri" w:cs="Calibri"/>
          <w:color w:val="000000"/>
          <w:sz w:val="22"/>
          <w:szCs w:val="22"/>
          <w:lang w:val="en-GB" w:eastAsia="en-GB"/>
        </w:rPr>
        <w:t>Establish whether the absence is authorised and enter the correct code as soon as the reason is known</w:t>
      </w:r>
    </w:p>
    <w:p w14:paraId="57074160" w14:textId="77777777" w:rsidR="00977F4A" w:rsidRPr="00977F4A" w:rsidRDefault="00977F4A" w:rsidP="00977F4A">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77F4A">
        <w:rPr>
          <w:rFonts w:ascii="Calibri" w:eastAsia="Calibri" w:hAnsi="Calibri" w:cs="Calibri"/>
          <w:color w:val="000000"/>
          <w:sz w:val="22"/>
          <w:szCs w:val="22"/>
          <w:lang w:val="en-GB" w:eastAsia="en-GB"/>
        </w:rPr>
        <w:t>Continue contact on each day of unexplained absence and keep actions under review</w:t>
      </w:r>
    </w:p>
    <w:p w14:paraId="4C63E3C1" w14:textId="77777777" w:rsidR="00977F4A" w:rsidRPr="00977F4A" w:rsidRDefault="00977F4A" w:rsidP="00977F4A">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77F4A">
        <w:rPr>
          <w:rFonts w:ascii="Calibri" w:eastAsia="Calibri" w:hAnsi="Calibri" w:cs="Calibri"/>
          <w:color w:val="000000"/>
          <w:sz w:val="22"/>
          <w:szCs w:val="22"/>
          <w:lang w:val="en-GB" w:eastAsia="en-GB"/>
        </w:rPr>
        <w:t>Follow the child-protection policy where the pupil’s whereabouts or welfare cannot be established. Proportionate action may include contacting professionals, an authorised home visit, requesting a welfare check, or contacting children’s social care or the police</w:t>
      </w:r>
    </w:p>
    <w:p w14:paraId="2F2541D3" w14:textId="77777777" w:rsidR="00977F4A" w:rsidRPr="00977F4A" w:rsidRDefault="00977F4A" w:rsidP="00977F4A">
      <w:pPr>
        <w:spacing w:after="160" w:line="259" w:lineRule="auto"/>
        <w:rPr>
          <w:rFonts w:ascii="Calibri" w:eastAsia="Calibri" w:hAnsi="Calibri" w:cs="Calibri"/>
          <w:sz w:val="22"/>
          <w:szCs w:val="22"/>
          <w:lang w:val="en-GB" w:eastAsia="en-GB"/>
        </w:rPr>
      </w:pPr>
      <w:r w:rsidRPr="00977F4A">
        <w:rPr>
          <w:rFonts w:ascii="Calibri" w:eastAsia="Calibri" w:hAnsi="Calibri" w:cs="Calibri"/>
          <w:sz w:val="22"/>
          <w:szCs w:val="22"/>
          <w:lang w:val="en-GB" w:eastAsia="en-GB"/>
        </w:rPr>
        <w:t>Repeated, prolonged or unexplained absence may indicate abuse, neglect, exploitation, criminal exploitation, mental ill health, unmet special educational needs or a child missing education. Attendance concerns will not be considered in isolation from safeguarding.</w:t>
      </w:r>
    </w:p>
    <w:p w14:paraId="435B05E8" w14:textId="77777777" w:rsidR="00977F4A" w:rsidRDefault="00977F4A" w:rsidP="00977F4A">
      <w:pPr>
        <w:spacing w:after="160" w:line="259" w:lineRule="auto"/>
        <w:rPr>
          <w:rFonts w:ascii="Calibri" w:eastAsia="Calibri" w:hAnsi="Calibri" w:cs="Calibri"/>
          <w:sz w:val="22"/>
          <w:szCs w:val="22"/>
          <w:lang w:val="en-GB" w:eastAsia="en-GB"/>
        </w:rPr>
      </w:pPr>
      <w:r w:rsidRPr="00977F4A">
        <w:rPr>
          <w:rFonts w:ascii="Calibri" w:eastAsia="Calibri" w:hAnsi="Calibri" w:cs="Calibri"/>
          <w:sz w:val="22"/>
          <w:szCs w:val="22"/>
          <w:lang w:val="en-GB" w:eastAsia="en-GB"/>
        </w:rPr>
        <w:t>Where a pupil has a social worker, youth offending team worker or other allocated professional, the school will share attendance concerns early and work jointly with that professional to understand barriers, assess risk and agree coordinated support.</w:t>
      </w:r>
    </w:p>
    <w:p w14:paraId="7B69CA9D" w14:textId="35CF1E75" w:rsidR="00977F4A" w:rsidRDefault="00977F4A" w:rsidP="00977F4A">
      <w:pPr>
        <w:spacing w:after="160" w:line="259" w:lineRule="auto"/>
        <w:rPr>
          <w:rFonts w:ascii="Calibri" w:eastAsia="Calibri" w:hAnsi="Calibri" w:cs="Calibri"/>
          <w:b/>
          <w:bCs/>
          <w:lang w:val="en-GB" w:eastAsia="en-GB"/>
        </w:rPr>
      </w:pPr>
      <w:r w:rsidRPr="00977F4A">
        <w:rPr>
          <w:rFonts w:ascii="Calibri" w:eastAsia="Calibri" w:hAnsi="Calibri" w:cs="Calibri"/>
          <w:b/>
          <w:bCs/>
          <w:lang w:val="en-GB" w:eastAsia="en-GB"/>
        </w:rPr>
        <w:t>Flexi-schooling</w:t>
      </w:r>
    </w:p>
    <w:p w14:paraId="163E4D02" w14:textId="77777777" w:rsidR="00977F4A" w:rsidRPr="00395341" w:rsidRDefault="00977F4A" w:rsidP="00977F4A">
      <w:pPr>
        <w:spacing w:after="160" w:line="259" w:lineRule="auto"/>
        <w:rPr>
          <w:rFonts w:ascii="Calibri" w:eastAsia="Calibri" w:hAnsi="Calibri" w:cs="Calibri"/>
          <w:sz w:val="22"/>
          <w:szCs w:val="22"/>
          <w:lang w:val="en-GB" w:eastAsia="en-GB"/>
        </w:rPr>
      </w:pPr>
      <w:r w:rsidRPr="00395341">
        <w:rPr>
          <w:rFonts w:ascii="Calibri" w:eastAsia="Calibri" w:hAnsi="Calibri" w:cs="Calibri"/>
          <w:sz w:val="22"/>
          <w:szCs w:val="22"/>
          <w:lang w:val="en-GB" w:eastAsia="en-GB"/>
        </w:rPr>
        <w:t>Flexi-schooling is an arrangement, agreed at the headteacher’s discretion, in which a child is primarily electively home educated but attends school for part of their education. There is no parental right to flexi-schooling. The school and parent must agree the arrangement in writing, including required sessions, the point at which the attendance register will be taken, review arrangements and how it may end. The pupil remains on the admission register and must attend all agreed school sessions.</w:t>
      </w:r>
    </w:p>
    <w:p w14:paraId="6F1CF6A7" w14:textId="77777777" w:rsidR="00977F4A" w:rsidRPr="00395341" w:rsidRDefault="00977F4A" w:rsidP="00977F4A">
      <w:pPr>
        <w:spacing w:after="160" w:line="259" w:lineRule="auto"/>
        <w:rPr>
          <w:rFonts w:ascii="Calibri" w:eastAsia="Calibri" w:hAnsi="Calibri" w:cs="Calibri"/>
          <w:sz w:val="22"/>
          <w:szCs w:val="22"/>
          <w:lang w:val="en-GB" w:eastAsia="en-GB"/>
        </w:rPr>
      </w:pPr>
      <w:r w:rsidRPr="00395341">
        <w:rPr>
          <w:rFonts w:ascii="Calibri" w:eastAsia="Calibri" w:hAnsi="Calibri" w:cs="Calibri"/>
          <w:sz w:val="22"/>
          <w:szCs w:val="22"/>
          <w:lang w:val="en-GB" w:eastAsia="en-GB"/>
        </w:rPr>
        <w:t>Codes must reflect the facts of each session and statutory definitions. Code C must not be treated as a blanket flexi-schooling code. Unexplained or unauthorised absence from an agreed school session will receive the appropriate absence code. The arrangement will be reviewed to ensure the pupil receives a suitable education, remains safe and is not disadvantaged in safeguarding, SEND support, curriculum access or progress.</w:t>
      </w:r>
    </w:p>
    <w:p w14:paraId="7D288755" w14:textId="77777777" w:rsidR="006764D5" w:rsidRDefault="006764D5" w:rsidP="00977F4A">
      <w:pPr>
        <w:spacing w:after="160" w:line="259" w:lineRule="auto"/>
        <w:rPr>
          <w:rFonts w:ascii="Calibri" w:eastAsia="Calibri" w:hAnsi="Calibri" w:cs="Calibri"/>
          <w:b/>
          <w:bCs/>
          <w:lang w:val="en-GB" w:eastAsia="en-GB"/>
        </w:rPr>
      </w:pPr>
    </w:p>
    <w:p w14:paraId="6C3AA2BD" w14:textId="11E4449A" w:rsidR="00977F4A" w:rsidRPr="00395341" w:rsidRDefault="00977F4A" w:rsidP="00977F4A">
      <w:pPr>
        <w:spacing w:after="160" w:line="259" w:lineRule="auto"/>
        <w:rPr>
          <w:rFonts w:ascii="Calibri" w:eastAsia="Calibri" w:hAnsi="Calibri" w:cs="Calibri"/>
          <w:b/>
          <w:bCs/>
          <w:lang w:val="en-GB" w:eastAsia="en-GB"/>
        </w:rPr>
      </w:pPr>
      <w:r w:rsidRPr="00395341">
        <w:rPr>
          <w:rFonts w:ascii="Calibri" w:eastAsia="Calibri" w:hAnsi="Calibri" w:cs="Calibri"/>
          <w:b/>
          <w:bCs/>
          <w:lang w:val="en-GB" w:eastAsia="en-GB"/>
        </w:rPr>
        <w:lastRenderedPageBreak/>
        <w:t>Dual registration</w:t>
      </w:r>
    </w:p>
    <w:p w14:paraId="6690B2BA" w14:textId="77777777" w:rsidR="006764D5" w:rsidRDefault="00977F4A" w:rsidP="006764D5">
      <w:pPr>
        <w:spacing w:after="160" w:line="259" w:lineRule="auto"/>
        <w:rPr>
          <w:rFonts w:ascii="Calibri" w:eastAsia="Calibri" w:hAnsi="Calibri" w:cs="Calibri"/>
          <w:sz w:val="22"/>
          <w:szCs w:val="22"/>
          <w:lang w:val="en-GB" w:eastAsia="en-GB"/>
        </w:rPr>
      </w:pPr>
      <w:r w:rsidRPr="00395341">
        <w:rPr>
          <w:rFonts w:ascii="Calibri" w:eastAsia="Calibri" w:hAnsi="Calibri" w:cs="Calibri"/>
          <w:sz w:val="22"/>
          <w:szCs w:val="22"/>
          <w:lang w:val="en-GB" w:eastAsia="en-GB"/>
        </w:rPr>
        <w:t>Where a pupil is registered at more than one school, the schools will agree which establishment expects the pupil at each session, exchange attendance information promptly and establish immediately whether the pupil attended. Code D will be used only by the school at which the pupil was not expected because they attended the other registered school. It will not be used merely because a pupil attends alternative provision or another educational setting.</w:t>
      </w:r>
      <w:bookmarkStart w:id="1" w:name="_jvy6cc4cmgxm" w:colFirst="0" w:colLast="0"/>
      <w:bookmarkEnd w:id="1"/>
    </w:p>
    <w:p w14:paraId="289FCC1E" w14:textId="22BA77C0" w:rsidR="00977F4A" w:rsidRPr="006764D5" w:rsidRDefault="00977F4A" w:rsidP="006764D5">
      <w:pPr>
        <w:spacing w:after="160" w:line="259" w:lineRule="auto"/>
        <w:rPr>
          <w:rFonts w:ascii="Calibri" w:eastAsia="Calibri" w:hAnsi="Calibri" w:cs="Calibri"/>
          <w:sz w:val="22"/>
          <w:szCs w:val="22"/>
          <w:lang w:val="en-GB" w:eastAsia="en-GB"/>
        </w:rPr>
      </w:pPr>
      <w:r w:rsidRPr="006764D5">
        <w:rPr>
          <w:rFonts w:ascii="Calibri" w:eastAsia="Calibri" w:hAnsi="Calibri" w:cs="Calibri"/>
          <w:b/>
          <w:bCs/>
          <w:color w:val="000000"/>
          <w:lang w:val="en-GB" w:eastAsia="en-GB"/>
        </w:rPr>
        <w:t>Alternative provision and off-site education</w:t>
      </w:r>
    </w:p>
    <w:p w14:paraId="156675B7" w14:textId="77777777" w:rsidR="00977F4A" w:rsidRPr="00395341" w:rsidRDefault="00977F4A" w:rsidP="00977F4A">
      <w:pPr>
        <w:spacing w:after="160" w:line="259" w:lineRule="auto"/>
        <w:rPr>
          <w:rFonts w:ascii="Calibri" w:eastAsia="Calibri" w:hAnsi="Calibri" w:cs="Calibri"/>
          <w:sz w:val="22"/>
          <w:szCs w:val="22"/>
          <w:lang w:val="en-GB" w:eastAsia="en-GB"/>
        </w:rPr>
      </w:pPr>
      <w:r w:rsidRPr="00395341">
        <w:rPr>
          <w:rFonts w:ascii="Calibri" w:eastAsia="Calibri" w:hAnsi="Calibri" w:cs="Calibri"/>
          <w:sz w:val="22"/>
          <w:szCs w:val="22"/>
          <w:lang w:val="en-GB" w:eastAsia="en-GB"/>
        </w:rPr>
        <w:t>Before using an approved-educational-activity code, the school must be satisfied that the activity has been approved by the school, is of an educational nature, and meets the relevant supervision and safeguarding requirements. Attendance information will be obtained promptly for every session, and absence or unexplained non-attendance will be followed up without delay.</w:t>
      </w:r>
    </w:p>
    <w:p w14:paraId="16BEA6A7" w14:textId="77777777" w:rsidR="00977F4A" w:rsidRPr="00395341" w:rsidRDefault="00977F4A" w:rsidP="00977F4A">
      <w:pPr>
        <w:spacing w:after="160" w:line="259" w:lineRule="auto"/>
        <w:rPr>
          <w:rFonts w:ascii="Calibri" w:eastAsia="Calibri" w:hAnsi="Calibri" w:cs="Calibri"/>
          <w:sz w:val="22"/>
          <w:szCs w:val="22"/>
          <w:lang w:val="en-GB" w:eastAsia="en-GB"/>
        </w:rPr>
      </w:pPr>
      <w:r w:rsidRPr="00395341">
        <w:rPr>
          <w:rFonts w:ascii="Calibri" w:eastAsia="Calibri" w:hAnsi="Calibri" w:cs="Calibri"/>
          <w:sz w:val="22"/>
          <w:szCs w:val="22"/>
          <w:lang w:val="en-GB" w:eastAsia="en-GB"/>
        </w:rPr>
        <w:t>The school will not use code B for unsupervised remote education, independent study at home, work set for completion at home, or alternative provision unless the statutory requirements for approved off-site educational activity are met.</w:t>
      </w:r>
    </w:p>
    <w:p w14:paraId="2B0C1ED9" w14:textId="77777777" w:rsidR="00977F4A" w:rsidRPr="00395341" w:rsidRDefault="00977F4A" w:rsidP="00977F4A">
      <w:pPr>
        <w:spacing w:after="160" w:line="259" w:lineRule="auto"/>
        <w:rPr>
          <w:rFonts w:ascii="Calibri" w:eastAsia="Calibri" w:hAnsi="Calibri" w:cs="Calibri"/>
          <w:sz w:val="22"/>
          <w:szCs w:val="22"/>
          <w:lang w:val="en-GB" w:eastAsia="en-GB"/>
        </w:rPr>
      </w:pPr>
      <w:r w:rsidRPr="00395341">
        <w:rPr>
          <w:rFonts w:ascii="Calibri" w:eastAsia="Calibri" w:hAnsi="Calibri" w:cs="Calibri"/>
          <w:sz w:val="22"/>
          <w:szCs w:val="22"/>
          <w:lang w:val="en-GB" w:eastAsia="en-GB"/>
        </w:rPr>
        <w:t>Where a pupil attends alternative provision, the school remains responsible for safeguarding oversight and for following up attendance. The school will agree attendance-reporting arrangements with the provider, check attendance for each expected session and act promptly where the pupil does not attend or the provider cannot confirm attendance.</w:t>
      </w:r>
    </w:p>
    <w:p w14:paraId="2B94DB19" w14:textId="3314440D" w:rsidR="00044A7F" w:rsidRPr="00860F6F" w:rsidRDefault="00000000" w:rsidP="001D6D1D">
      <w:pPr>
        <w:spacing w:before="240" w:after="120"/>
        <w:rPr>
          <w:rFonts w:ascii="Calibri" w:eastAsia="MS Mincho" w:hAnsi="Calibri" w:cs="Calibri"/>
          <w:b/>
        </w:rPr>
      </w:pPr>
      <w:r w:rsidRPr="00860F6F">
        <w:rPr>
          <w:rFonts w:ascii="Calibri" w:eastAsia="MS Mincho" w:hAnsi="Calibri" w:cs="Calibri"/>
          <w:b/>
        </w:rPr>
        <w:t>Reporting to parents</w:t>
      </w:r>
      <w:r w:rsidR="0094594D" w:rsidRPr="00860F6F">
        <w:rPr>
          <w:rFonts w:ascii="Calibri" w:eastAsia="MS Mincho" w:hAnsi="Calibri" w:cs="Calibri"/>
          <w:b/>
        </w:rPr>
        <w:t xml:space="preserve"> and carers</w:t>
      </w:r>
    </w:p>
    <w:p w14:paraId="08A62168" w14:textId="77777777" w:rsidR="00044A7F" w:rsidRPr="00860F6F" w:rsidRDefault="00000000" w:rsidP="001D6D1D">
      <w:pPr>
        <w:spacing w:after="120"/>
        <w:rPr>
          <w:rFonts w:ascii="Calibri" w:eastAsia="MS Mincho" w:hAnsi="Calibri" w:cs="Calibri"/>
          <w:color w:val="000000"/>
        </w:rPr>
      </w:pPr>
      <w:r w:rsidRPr="00860F6F">
        <w:rPr>
          <w:rFonts w:ascii="Calibri" w:eastAsia="MS Mincho" w:hAnsi="Calibri" w:cs="Calibri"/>
          <w:color w:val="000000"/>
        </w:rPr>
        <w:t>The school will regularly inform parents about their child’s attendance and absence levels by:</w:t>
      </w:r>
    </w:p>
    <w:p w14:paraId="685C45A8" w14:textId="07624149" w:rsidR="00044A7F" w:rsidRPr="00860F6F" w:rsidRDefault="00000000" w:rsidP="00EB638E">
      <w:pPr>
        <w:pStyle w:val="ListParagraph"/>
        <w:numPr>
          <w:ilvl w:val="0"/>
          <w:numId w:val="18"/>
        </w:numPr>
        <w:rPr>
          <w:rFonts w:ascii="Calibri" w:hAnsiTheme="minorHAnsi" w:cstheme="minorHAnsi"/>
          <w:bCs/>
          <w:sz w:val="24"/>
          <w:szCs w:val="24"/>
        </w:rPr>
      </w:pPr>
      <w:r w:rsidRPr="00860F6F">
        <w:rPr>
          <w:rFonts w:ascii="Calibri" w:hAnsiTheme="minorHAnsi" w:cstheme="minorHAnsi"/>
          <w:bCs/>
          <w:sz w:val="24"/>
          <w:szCs w:val="24"/>
        </w:rPr>
        <w:t xml:space="preserve">Encouraging parents to monitor their child’s attendance via the Arbor </w:t>
      </w:r>
      <w:r w:rsidR="00860F6F" w:rsidRPr="00860F6F">
        <w:rPr>
          <w:rFonts w:ascii="Calibri" w:hAnsiTheme="minorHAnsi" w:cstheme="minorHAnsi"/>
          <w:bCs/>
          <w:sz w:val="24"/>
          <w:szCs w:val="24"/>
        </w:rPr>
        <w:t xml:space="preserve">Parent </w:t>
      </w:r>
      <w:r w:rsidRPr="00860F6F">
        <w:rPr>
          <w:rFonts w:ascii="Calibri" w:hAnsiTheme="minorHAnsi" w:cstheme="minorHAnsi"/>
          <w:bCs/>
          <w:sz w:val="24"/>
          <w:szCs w:val="24"/>
        </w:rPr>
        <w:t>app</w:t>
      </w:r>
    </w:p>
    <w:p w14:paraId="36E924AF" w14:textId="77777777" w:rsidR="00044A7F" w:rsidRPr="00860F6F" w:rsidRDefault="00000000" w:rsidP="00EB638E">
      <w:pPr>
        <w:pStyle w:val="ListParagraph"/>
        <w:numPr>
          <w:ilvl w:val="0"/>
          <w:numId w:val="18"/>
        </w:numPr>
        <w:rPr>
          <w:rFonts w:ascii="Calibri" w:hAnsiTheme="minorHAnsi" w:cstheme="minorHAnsi"/>
          <w:bCs/>
          <w:sz w:val="24"/>
          <w:szCs w:val="24"/>
        </w:rPr>
      </w:pPr>
      <w:r w:rsidRPr="00860F6F">
        <w:rPr>
          <w:rFonts w:ascii="Calibri" w:hAnsiTheme="minorHAnsi" w:cstheme="minorHAnsi"/>
          <w:bCs/>
          <w:sz w:val="24"/>
          <w:szCs w:val="24"/>
        </w:rPr>
        <w:t>School will send out termly attendance letters to parents whose pupil’s attendance is below 95% or has been persistently late.</w:t>
      </w:r>
    </w:p>
    <w:p w14:paraId="29312192" w14:textId="77777777" w:rsidR="00044A7F" w:rsidRPr="00860F6F" w:rsidRDefault="00000000" w:rsidP="00EB638E">
      <w:pPr>
        <w:pStyle w:val="ListParagraph"/>
        <w:numPr>
          <w:ilvl w:val="0"/>
          <w:numId w:val="18"/>
        </w:numPr>
        <w:rPr>
          <w:rFonts w:ascii="Calibri" w:hAnsiTheme="minorHAnsi" w:cstheme="minorHAnsi"/>
          <w:bCs/>
          <w:sz w:val="24"/>
          <w:szCs w:val="24"/>
        </w:rPr>
      </w:pPr>
      <w:r w:rsidRPr="00860F6F">
        <w:rPr>
          <w:rFonts w:ascii="Calibri" w:hAnsiTheme="minorHAnsi" w:cstheme="minorHAnsi"/>
          <w:bCs/>
          <w:sz w:val="24"/>
          <w:szCs w:val="24"/>
        </w:rPr>
        <w:t>School will send out termly attendance letters to recognise improved attendance</w:t>
      </w:r>
    </w:p>
    <w:p w14:paraId="5CE1A944" w14:textId="77777777" w:rsidR="00044A7F" w:rsidRPr="00860F6F" w:rsidRDefault="00000000" w:rsidP="00EB638E">
      <w:pPr>
        <w:pStyle w:val="ListParagraph"/>
        <w:numPr>
          <w:ilvl w:val="0"/>
          <w:numId w:val="18"/>
        </w:numPr>
        <w:rPr>
          <w:rFonts w:ascii="Calibri" w:hAnsiTheme="minorHAnsi" w:cstheme="minorHAnsi"/>
          <w:bCs/>
          <w:sz w:val="24"/>
          <w:szCs w:val="24"/>
        </w:rPr>
      </w:pPr>
      <w:r w:rsidRPr="00860F6F">
        <w:rPr>
          <w:rFonts w:ascii="Calibri" w:hAnsiTheme="minorHAnsi" w:cstheme="minorHAnsi"/>
          <w:bCs/>
          <w:sz w:val="24"/>
          <w:szCs w:val="24"/>
        </w:rPr>
        <w:t>Attendance will be included in parent consultation meetings and school reports</w:t>
      </w:r>
    </w:p>
    <w:p w14:paraId="58277DA1" w14:textId="77777777" w:rsidR="00044A7F" w:rsidRDefault="00044A7F" w:rsidP="001D6D1D">
      <w:pPr>
        <w:rPr>
          <w:rFonts w:ascii="Calibri" w:hAnsiTheme="minorHAnsi" w:cstheme="minorHAnsi"/>
          <w:bCs/>
        </w:rPr>
      </w:pPr>
    </w:p>
    <w:p w14:paraId="7E0B60DA" w14:textId="77777777" w:rsidR="00044A7F" w:rsidRPr="00977F4A" w:rsidRDefault="00044A7F" w:rsidP="00BE6161">
      <w:pPr>
        <w:rPr>
          <w:rFonts w:ascii="Calibri" w:hAnsiTheme="minorHAnsi" w:cstheme="minorHAnsi"/>
          <w:b/>
          <w:bCs/>
          <w:lang w:val="en-GB"/>
        </w:rPr>
      </w:pPr>
    </w:p>
    <w:p w14:paraId="3DB2E783" w14:textId="623005E0" w:rsidR="00044A7F" w:rsidRPr="00BF5D37" w:rsidRDefault="00000000" w:rsidP="00BE6161">
      <w:pPr>
        <w:rPr>
          <w:rFonts w:ascii="Calibri" w:hAnsiTheme="minorHAnsi" w:cstheme="minorHAnsi"/>
          <w:b/>
          <w:bCs/>
          <w:color w:val="0070C0"/>
          <w:lang w:val="en-GB"/>
        </w:rPr>
      </w:pPr>
      <w:r w:rsidRPr="00BF5D37">
        <w:rPr>
          <w:rFonts w:ascii="Calibri" w:hAnsiTheme="minorHAnsi" w:cstheme="minorHAnsi"/>
          <w:b/>
          <w:bCs/>
          <w:color w:val="0070C0"/>
          <w:lang w:val="en-GB"/>
        </w:rPr>
        <w:t>Authorised and unauthorised absence</w:t>
      </w:r>
    </w:p>
    <w:p w14:paraId="1368556C" w14:textId="141D12C7" w:rsidR="00044A7F" w:rsidRPr="00977F4A" w:rsidRDefault="00977F4A" w:rsidP="001D6D1D">
      <w:pPr>
        <w:spacing w:before="240" w:after="120"/>
        <w:rPr>
          <w:rFonts w:ascii="Calibri" w:eastAsia="MS Mincho" w:hAnsi="Calibri" w:cs="Calibri"/>
          <w:b/>
          <w:lang w:val="en-GB"/>
        </w:rPr>
      </w:pPr>
      <w:r>
        <w:rPr>
          <w:rFonts w:ascii="Calibri" w:eastAsia="MS Mincho" w:hAnsi="Calibri" w:cs="Calibri"/>
          <w:b/>
          <w:lang w:val="en-GB"/>
        </w:rPr>
        <w:t>Leave of absence during term time</w:t>
      </w:r>
    </w:p>
    <w:p w14:paraId="24A1D8FE" w14:textId="78554BC9" w:rsidR="00044A7F" w:rsidRPr="001D6D1D" w:rsidRDefault="00000000" w:rsidP="001D6D1D">
      <w:pPr>
        <w:tabs>
          <w:tab w:val="left" w:pos="720"/>
        </w:tabs>
        <w:spacing w:after="120"/>
        <w:rPr>
          <w:rFonts w:ascii="Calibri" w:eastAsia="MS Mincho" w:hAnsi="Calibri" w:cs="Calibri"/>
          <w:color w:val="000000"/>
        </w:rPr>
      </w:pPr>
      <w:r w:rsidRPr="001D6D1D">
        <w:rPr>
          <w:rFonts w:ascii="Calibri" w:eastAsia="Arial" w:hAnsi="Calibri" w:cs="Calibri"/>
          <w:color w:val="000000"/>
          <w:shd w:val="clear" w:color="auto" w:fill="FFFFFF"/>
        </w:rPr>
        <w:t xml:space="preserve">The </w:t>
      </w:r>
      <w:r w:rsidRPr="000437A0">
        <w:rPr>
          <w:rFonts w:ascii="Calibri" w:eastAsia="Arial" w:hAnsi="Calibri" w:cs="Calibri"/>
          <w:color w:val="000000"/>
          <w:shd w:val="clear" w:color="auto" w:fill="FFFFFF"/>
        </w:rPr>
        <w:t>Headteacher</w:t>
      </w:r>
      <w:r>
        <w:rPr>
          <w:rFonts w:ascii="Calibri" w:eastAsia="Arial" w:hAnsi="Calibri" w:cs="Calibri"/>
          <w:color w:val="000000"/>
          <w:shd w:val="clear" w:color="auto" w:fill="FFFFFF"/>
        </w:rPr>
        <w:t xml:space="preserve"> </w:t>
      </w:r>
      <w:r w:rsidRPr="001D6D1D">
        <w:rPr>
          <w:rFonts w:ascii="Calibri" w:eastAsia="Arial" w:hAnsi="Calibri" w:cs="Calibri"/>
          <w:color w:val="000000"/>
          <w:shd w:val="clear" w:color="auto" w:fill="FFFFFF"/>
        </w:rPr>
        <w:t xml:space="preserve">will only grant a leave of absence to a pupil during term time if they consider there to be 'exceptional circumstances'. </w:t>
      </w:r>
      <w:r w:rsidRPr="001D6D1D">
        <w:rPr>
          <w:rFonts w:ascii="Calibri" w:eastAsia="Arial" w:hAnsi="Calibri" w:cs="Calibri"/>
          <w:color w:val="000000"/>
        </w:rPr>
        <w:t xml:space="preserve">A leave of absence is granted at the </w:t>
      </w:r>
      <w:r w:rsidRPr="001D6D1D">
        <w:rPr>
          <w:rFonts w:ascii="Calibri" w:eastAsia="MS Mincho" w:hAnsi="Calibri" w:cs="Calibri"/>
          <w:color w:val="000000"/>
        </w:rPr>
        <w:t>headteacher</w:t>
      </w:r>
      <w:r>
        <w:rPr>
          <w:rFonts w:ascii="Calibri" w:eastAsia="MS Mincho" w:hAnsi="Calibri" w:cs="Calibri"/>
          <w:color w:val="000000"/>
        </w:rPr>
        <w:t xml:space="preserve">’s </w:t>
      </w:r>
      <w:r w:rsidRPr="001D6D1D">
        <w:rPr>
          <w:rFonts w:ascii="Calibri" w:eastAsia="MS Mincho" w:hAnsi="Calibri" w:cs="Calibri"/>
          <w:color w:val="000000"/>
        </w:rPr>
        <w:t xml:space="preserve">discretion, including the length of time the pupil is </w:t>
      </w:r>
      <w:proofErr w:type="spellStart"/>
      <w:r w:rsidRPr="001D6D1D">
        <w:rPr>
          <w:rFonts w:ascii="Calibri" w:eastAsia="MS Mincho" w:hAnsi="Calibri" w:cs="Calibri"/>
          <w:color w:val="000000"/>
        </w:rPr>
        <w:t>authorised</w:t>
      </w:r>
      <w:proofErr w:type="spellEnd"/>
      <w:r w:rsidRPr="001D6D1D">
        <w:rPr>
          <w:rFonts w:ascii="Calibri" w:eastAsia="MS Mincho" w:hAnsi="Calibri" w:cs="Calibri"/>
          <w:color w:val="000000"/>
        </w:rPr>
        <w:t xml:space="preserve"> to be absent.</w:t>
      </w:r>
    </w:p>
    <w:p w14:paraId="700E4A0F" w14:textId="77777777" w:rsidR="00044A7F" w:rsidRPr="001D6D1D" w:rsidRDefault="00000000" w:rsidP="001D6D1D">
      <w:pPr>
        <w:spacing w:after="160" w:line="259" w:lineRule="auto"/>
        <w:rPr>
          <w:rFonts w:ascii="Calibri" w:eastAsia="Arial" w:hAnsi="Calibri" w:cs="Calibri"/>
          <w:color w:val="000000"/>
          <w:lang w:val="en-GB"/>
        </w:rPr>
      </w:pPr>
      <w:r w:rsidRPr="001D6D1D">
        <w:rPr>
          <w:rFonts w:ascii="Calibri" w:eastAsia="Calibri" w:hAnsi="Calibri" w:cs="Calibri"/>
          <w:color w:val="000000"/>
          <w:lang w:val="en-GB"/>
        </w:rPr>
        <w:t xml:space="preserve">We define </w:t>
      </w:r>
      <w:r w:rsidRPr="001D6D1D">
        <w:rPr>
          <w:rFonts w:ascii="Calibri" w:eastAsia="Arial" w:hAnsi="Calibri" w:cs="Calibri"/>
          <w:color w:val="000000"/>
          <w:shd w:val="clear" w:color="auto" w:fill="FFFFFF"/>
          <w:lang w:val="en-GB"/>
        </w:rPr>
        <w:t xml:space="preserve">‘exceptional circumstances’ as </w:t>
      </w:r>
      <w:r>
        <w:rPr>
          <w:rFonts w:ascii="Calibri" w:eastAsia="Arial" w:hAnsi="Calibri" w:cs="Calibri"/>
          <w:color w:val="000000"/>
          <w:shd w:val="clear" w:color="auto" w:fill="FFFFFF"/>
          <w:lang w:val="en-GB"/>
        </w:rPr>
        <w:t>bereavement and/or redeployment of a service parent.</w:t>
      </w:r>
    </w:p>
    <w:p w14:paraId="6F3C0DB8" w14:textId="77777777" w:rsidR="00044A7F" w:rsidRPr="001D6D1D" w:rsidRDefault="00000000" w:rsidP="001D6D1D">
      <w:pPr>
        <w:spacing w:after="160" w:line="259" w:lineRule="auto"/>
        <w:rPr>
          <w:rFonts w:ascii="Calibri" w:eastAsia="Arial" w:hAnsi="Calibri" w:cs="Calibri"/>
          <w:color w:val="000000"/>
          <w:lang w:val="en-GB"/>
        </w:rPr>
      </w:pPr>
      <w:r w:rsidRPr="001D6D1D">
        <w:rPr>
          <w:rFonts w:ascii="Calibri" w:eastAsia="Arial" w:hAnsi="Calibri" w:cs="Calibri"/>
          <w:color w:val="000000"/>
          <w:lang w:val="en-GB"/>
        </w:rPr>
        <w:t xml:space="preserve">The school considers each application for term-time absence individually, taking into account the specific facts, circumstances and relevant context behind the request. </w:t>
      </w:r>
    </w:p>
    <w:p w14:paraId="6DE737D0" w14:textId="77777777" w:rsidR="00044A7F" w:rsidRPr="001D6D1D" w:rsidRDefault="00000000" w:rsidP="001D6D1D">
      <w:pPr>
        <w:spacing w:after="160" w:line="259" w:lineRule="auto"/>
        <w:rPr>
          <w:rFonts w:ascii="Calibri" w:eastAsia="MS Mincho" w:hAnsi="Calibri" w:cs="Calibri"/>
          <w:color w:val="000000"/>
          <w:lang w:val="en-GB"/>
        </w:rPr>
      </w:pPr>
      <w:r w:rsidRPr="001D6D1D">
        <w:rPr>
          <w:rFonts w:ascii="Calibri" w:eastAsia="Arial" w:hAnsi="Calibri" w:cs="Calibri"/>
          <w:color w:val="000000"/>
          <w:lang w:val="en-GB"/>
        </w:rPr>
        <w:t xml:space="preserve">Any request should be submitted as soon as it is anticipated and, where possible, at least </w:t>
      </w:r>
      <w:r>
        <w:rPr>
          <w:rFonts w:ascii="Calibri" w:eastAsia="Arial" w:hAnsi="Calibri" w:cs="Calibri"/>
          <w:color w:val="000000"/>
          <w:lang w:val="en-GB"/>
        </w:rPr>
        <w:t>10 days</w:t>
      </w:r>
      <w:r w:rsidRPr="001D6D1D">
        <w:rPr>
          <w:rFonts w:ascii="Calibri" w:eastAsia="Arial" w:hAnsi="Calibri" w:cs="Calibri"/>
          <w:color w:val="000000"/>
          <w:lang w:val="en-GB"/>
        </w:rPr>
        <w:t xml:space="preserve"> before the absence, and in accordance with any leave of absence request form, accessible </w:t>
      </w:r>
      <w:r w:rsidRPr="00097C01">
        <w:rPr>
          <w:rFonts w:ascii="Calibri" w:eastAsia="Arial" w:hAnsi="Calibri" w:cs="Calibri"/>
          <w:color w:val="000000"/>
          <w:lang w:val="en-GB"/>
        </w:rPr>
        <w:t>via the school</w:t>
      </w:r>
      <w:r>
        <w:rPr>
          <w:rFonts w:ascii="Calibri" w:eastAsia="Arial" w:hAnsi="Calibri" w:cs="Calibri"/>
          <w:color w:val="000000"/>
          <w:lang w:val="en-GB"/>
        </w:rPr>
        <w:t xml:space="preserve"> website or from the school </w:t>
      </w:r>
      <w:r w:rsidRPr="001D6D1D">
        <w:rPr>
          <w:rFonts w:ascii="Calibri" w:eastAsia="Arial" w:hAnsi="Calibri" w:cs="Calibri"/>
          <w:color w:val="000000"/>
          <w:lang w:val="en-GB"/>
        </w:rPr>
        <w:t xml:space="preserve">office. The headteacher may require evidence to support any request for a leave of absence. </w:t>
      </w:r>
    </w:p>
    <w:p w14:paraId="5A551D06" w14:textId="77777777" w:rsidR="00044A7F" w:rsidRDefault="00000000" w:rsidP="001D6D1D">
      <w:pPr>
        <w:spacing w:after="160" w:line="259" w:lineRule="auto"/>
        <w:rPr>
          <w:rFonts w:ascii="Calibri" w:eastAsia="Arial" w:hAnsi="Calibri" w:cs="Calibri"/>
          <w:color w:val="000000"/>
          <w:lang w:val="en-GB"/>
        </w:rPr>
      </w:pPr>
      <w:r w:rsidRPr="001D6D1D">
        <w:rPr>
          <w:rFonts w:ascii="Calibri" w:eastAsia="Arial" w:hAnsi="Calibri" w:cs="Calibri"/>
          <w:color w:val="000000"/>
          <w:lang w:val="en-GB"/>
        </w:rPr>
        <w:t xml:space="preserve">Valid reasons for </w:t>
      </w:r>
      <w:r w:rsidRPr="00977F4A">
        <w:rPr>
          <w:rFonts w:ascii="Calibri" w:eastAsia="Arial" w:hAnsi="Calibri" w:cs="Calibri"/>
          <w:b/>
          <w:bCs/>
          <w:lang w:val="en-GB"/>
        </w:rPr>
        <w:t>authorised absence</w:t>
      </w:r>
      <w:r w:rsidRPr="00977F4A">
        <w:rPr>
          <w:rFonts w:ascii="Calibri" w:eastAsia="Arial" w:hAnsi="Calibri" w:cs="Calibri"/>
          <w:lang w:val="en-GB"/>
        </w:rPr>
        <w:t xml:space="preserve"> </w:t>
      </w:r>
      <w:r w:rsidRPr="001D6D1D">
        <w:rPr>
          <w:rFonts w:ascii="Calibri" w:eastAsia="Arial" w:hAnsi="Calibri" w:cs="Calibri"/>
          <w:color w:val="000000"/>
          <w:lang w:val="en-GB"/>
        </w:rPr>
        <w:t>include:</w:t>
      </w:r>
    </w:p>
    <w:p w14:paraId="2E469A9A" w14:textId="77777777" w:rsidR="006764D5" w:rsidRDefault="006764D5" w:rsidP="001D6D1D">
      <w:pPr>
        <w:spacing w:after="160" w:line="259" w:lineRule="auto"/>
        <w:rPr>
          <w:rFonts w:ascii="Calibri" w:eastAsia="Arial" w:hAnsi="Calibri" w:cs="Calibri"/>
          <w:color w:val="000000"/>
          <w:lang w:val="en-GB"/>
        </w:rPr>
      </w:pPr>
    </w:p>
    <w:p w14:paraId="24A9F4AC" w14:textId="77777777" w:rsidR="006764D5" w:rsidRPr="001D6D1D" w:rsidRDefault="006764D5" w:rsidP="001D6D1D">
      <w:pPr>
        <w:spacing w:after="160" w:line="259" w:lineRule="auto"/>
        <w:rPr>
          <w:rFonts w:ascii="Calibri" w:eastAsia="Calibri" w:hAnsi="Calibri" w:cs="Calibri"/>
          <w:color w:val="000000"/>
          <w:lang w:val="en-GB"/>
        </w:rPr>
      </w:pPr>
    </w:p>
    <w:p w14:paraId="0E474FC4" w14:textId="77777777" w:rsidR="00044A7F" w:rsidRPr="001D6D1D" w:rsidRDefault="00000000" w:rsidP="00EB638E">
      <w:pPr>
        <w:numPr>
          <w:ilvl w:val="0"/>
          <w:numId w:val="10"/>
        </w:numPr>
        <w:spacing w:after="120" w:line="259" w:lineRule="auto"/>
        <w:rPr>
          <w:rFonts w:ascii="Calibri" w:eastAsia="MS Mincho" w:hAnsi="Calibri" w:cs="Calibri"/>
          <w:color w:val="000000"/>
        </w:rPr>
      </w:pPr>
      <w:r w:rsidRPr="001D6D1D">
        <w:rPr>
          <w:rFonts w:ascii="Calibri" w:eastAsia="MS Mincho" w:hAnsi="Calibri" w:cs="Calibri"/>
          <w:color w:val="000000"/>
        </w:rPr>
        <w:lastRenderedPageBreak/>
        <w:t>Illness and medical/dental appointments.</w:t>
      </w:r>
    </w:p>
    <w:p w14:paraId="60CBCAD9" w14:textId="77777777" w:rsidR="00044A7F" w:rsidRDefault="00000000" w:rsidP="00EB638E">
      <w:pPr>
        <w:numPr>
          <w:ilvl w:val="0"/>
          <w:numId w:val="10"/>
        </w:numPr>
        <w:spacing w:after="120" w:line="259" w:lineRule="auto"/>
        <w:rPr>
          <w:rFonts w:ascii="Calibri" w:eastAsia="MS Mincho" w:hAnsi="Calibri" w:cs="Calibri"/>
          <w:color w:val="000000"/>
        </w:rPr>
      </w:pPr>
      <w:r w:rsidRPr="001D6D1D">
        <w:rPr>
          <w:rFonts w:ascii="Calibri" w:eastAsia="MS Mincho" w:hAnsi="Calibri" w:cs="Calibri"/>
          <w:color w:val="000000"/>
        </w:rPr>
        <w:t>Religious observance – where the day is exclusively set apart for religious observance by the religious body to which the pupil’s parents belong.  If necessary, the school will seek advice from the parents’ religious body to confirm whether the day is set apart</w:t>
      </w:r>
    </w:p>
    <w:p w14:paraId="0531CCF7" w14:textId="77777777" w:rsidR="00044A7F" w:rsidRPr="0029184D" w:rsidRDefault="00000000" w:rsidP="00EB638E">
      <w:pPr>
        <w:numPr>
          <w:ilvl w:val="0"/>
          <w:numId w:val="10"/>
        </w:numPr>
        <w:jc w:val="both"/>
        <w:rPr>
          <w:rFonts w:ascii="Calibri" w:hAnsiTheme="minorHAnsi" w:cstheme="minorHAnsi"/>
          <w:bCs/>
          <w:lang w:val="en-GB"/>
        </w:rPr>
      </w:pPr>
      <w:r w:rsidRPr="0029184D">
        <w:rPr>
          <w:rFonts w:ascii="Calibri" w:hAnsiTheme="minorHAnsi" w:cstheme="minorHAnsi"/>
          <w:bCs/>
          <w:lang w:val="en-GB"/>
        </w:rPr>
        <w:t>Exceptional family circumstances (e.g. bereavement)</w:t>
      </w:r>
    </w:p>
    <w:p w14:paraId="6290C2F2" w14:textId="77777777" w:rsidR="00044A7F" w:rsidRPr="00C6065A" w:rsidRDefault="00000000" w:rsidP="00EB638E">
      <w:pPr>
        <w:numPr>
          <w:ilvl w:val="0"/>
          <w:numId w:val="10"/>
        </w:numPr>
        <w:jc w:val="both"/>
        <w:rPr>
          <w:rFonts w:ascii="Calibri" w:hAnsiTheme="minorHAnsi" w:cstheme="minorHAnsi"/>
          <w:bCs/>
          <w:lang w:val="en-GB"/>
        </w:rPr>
      </w:pPr>
      <w:r w:rsidRPr="0029184D">
        <w:rPr>
          <w:rFonts w:ascii="Calibri" w:hAnsiTheme="minorHAnsi" w:cstheme="minorHAnsi"/>
          <w:bCs/>
          <w:lang w:val="en-GB"/>
        </w:rPr>
        <w:t>Approved sporting or musical activity/competition/examination</w:t>
      </w:r>
      <w:r w:rsidRPr="00C6065A">
        <w:rPr>
          <w:rFonts w:ascii="Calibri" w:hAnsiTheme="minorHAnsi" w:cstheme="minorHAnsi"/>
          <w:bCs/>
          <w:lang w:val="en-GB"/>
        </w:rPr>
        <w:t xml:space="preserve"> </w:t>
      </w:r>
    </w:p>
    <w:p w14:paraId="6693A5FD" w14:textId="77777777" w:rsidR="00044A7F" w:rsidRPr="001D6D1D" w:rsidRDefault="00000000" w:rsidP="00EB638E">
      <w:pPr>
        <w:numPr>
          <w:ilvl w:val="0"/>
          <w:numId w:val="10"/>
        </w:numPr>
        <w:spacing w:after="120" w:line="259" w:lineRule="auto"/>
        <w:rPr>
          <w:rFonts w:ascii="Calibri" w:eastAsia="MS Mincho" w:hAnsi="Calibri" w:cs="Calibri"/>
          <w:color w:val="000000"/>
        </w:rPr>
      </w:pPr>
      <w:r w:rsidRPr="00C6065A">
        <w:rPr>
          <w:rFonts w:ascii="Calibri" w:hAnsiTheme="minorHAnsi" w:cstheme="minorHAnsi"/>
          <w:bCs/>
          <w:lang w:val="en-GB"/>
        </w:rPr>
        <w:t>Fixed term exclusion</w:t>
      </w:r>
    </w:p>
    <w:p w14:paraId="4953C037" w14:textId="77777777" w:rsidR="00044A7F" w:rsidRDefault="00000000" w:rsidP="001D6D1D">
      <w:pPr>
        <w:jc w:val="both"/>
        <w:rPr>
          <w:rFonts w:ascii="Calibri" w:hAnsiTheme="minorHAnsi" w:cstheme="minorHAnsi"/>
          <w:bCs/>
          <w:lang w:val="en-GB"/>
        </w:rPr>
      </w:pPr>
      <w:r w:rsidRPr="002659C0">
        <w:rPr>
          <w:rFonts w:ascii="Calibri" w:hAnsiTheme="minorHAnsi" w:cstheme="minorHAnsi"/>
          <w:bCs/>
          <w:lang w:val="en-GB"/>
        </w:rPr>
        <w:t xml:space="preserve">The </w:t>
      </w:r>
      <w:r>
        <w:rPr>
          <w:rFonts w:ascii="Calibri" w:hAnsiTheme="minorHAnsi" w:cstheme="minorHAnsi"/>
          <w:bCs/>
          <w:lang w:val="en-GB"/>
        </w:rPr>
        <w:t xml:space="preserve">school </w:t>
      </w:r>
      <w:r w:rsidRPr="002659C0">
        <w:rPr>
          <w:rFonts w:ascii="Calibri" w:hAnsiTheme="minorHAnsi" w:cstheme="minorHAnsi"/>
          <w:bCs/>
          <w:lang w:val="en-GB"/>
        </w:rPr>
        <w:t xml:space="preserve">acknowledges that most children will have some unavoidable absence because of illness. It is important that children are not sent to school when they are unwell. It is especially important in the event of a stomach upset that </w:t>
      </w:r>
      <w:r>
        <w:rPr>
          <w:rFonts w:ascii="Calibri" w:hAnsiTheme="minorHAnsi" w:cstheme="minorHAnsi"/>
          <w:bCs/>
          <w:lang w:val="en-GB"/>
        </w:rPr>
        <w:t>the</w:t>
      </w:r>
      <w:r w:rsidRPr="002659C0">
        <w:rPr>
          <w:rFonts w:ascii="Calibri" w:hAnsiTheme="minorHAnsi" w:cstheme="minorHAnsi"/>
          <w:bCs/>
          <w:lang w:val="en-GB"/>
        </w:rPr>
        <w:t xml:space="preserve"> child has at least 48 hours clear at home after the last episode of vomiting or diarrhoea.</w:t>
      </w:r>
    </w:p>
    <w:p w14:paraId="2D01C7A3" w14:textId="77777777" w:rsidR="00044A7F" w:rsidRDefault="00044A7F" w:rsidP="001D6D1D">
      <w:pPr>
        <w:jc w:val="both"/>
        <w:rPr>
          <w:rFonts w:ascii="Calibri" w:hAnsiTheme="minorHAnsi" w:cstheme="minorHAnsi"/>
          <w:bCs/>
          <w:lang w:val="en-GB"/>
        </w:rPr>
      </w:pPr>
    </w:p>
    <w:p w14:paraId="385480E5" w14:textId="77777777" w:rsidR="00044A7F" w:rsidRDefault="00000000" w:rsidP="001D6D1D">
      <w:pPr>
        <w:jc w:val="both"/>
        <w:rPr>
          <w:rFonts w:ascii="Calibri" w:hAnsiTheme="minorHAnsi" w:cstheme="minorHAnsi"/>
          <w:bCs/>
          <w:lang w:val="en-GB"/>
        </w:rPr>
      </w:pPr>
      <w:r w:rsidRPr="000549A4">
        <w:rPr>
          <w:rFonts w:ascii="Calibri" w:hAnsiTheme="minorHAnsi" w:cstheme="minorHAnsi"/>
          <w:bCs/>
          <w:lang w:val="en-GB"/>
        </w:rPr>
        <w:t>Long-term standing medical conditions need to be reviewed and monitored with evidence (either a letter from a consultant doctor or photocopy of medical prescriptions) where appropriate.</w:t>
      </w:r>
    </w:p>
    <w:p w14:paraId="4A48B017" w14:textId="77777777" w:rsidR="00977F4A" w:rsidRDefault="00977F4A" w:rsidP="001D6D1D">
      <w:pPr>
        <w:jc w:val="both"/>
        <w:rPr>
          <w:rFonts w:ascii="Calibri" w:hAnsiTheme="minorHAnsi" w:cstheme="minorHAnsi"/>
          <w:bCs/>
          <w:lang w:val="en-GB"/>
        </w:rPr>
      </w:pPr>
    </w:p>
    <w:p w14:paraId="27D16145" w14:textId="6D7B03CE" w:rsidR="00977F4A" w:rsidRDefault="00977F4A" w:rsidP="001D6D1D">
      <w:pPr>
        <w:jc w:val="both"/>
        <w:rPr>
          <w:rFonts w:ascii="Calibri" w:hAnsiTheme="minorHAnsi" w:cstheme="minorHAnsi"/>
          <w:b/>
          <w:lang w:val="en-GB"/>
        </w:rPr>
      </w:pPr>
      <w:r w:rsidRPr="00977F4A">
        <w:rPr>
          <w:rFonts w:ascii="Calibri" w:hAnsiTheme="minorHAnsi" w:cstheme="minorHAnsi"/>
          <w:b/>
          <w:lang w:val="en-GB"/>
        </w:rPr>
        <w:t>Unauthorised absence and term-time holidays</w:t>
      </w:r>
    </w:p>
    <w:p w14:paraId="42C110AD" w14:textId="77777777" w:rsidR="00977F4A" w:rsidRPr="00860F6F" w:rsidRDefault="00977F4A" w:rsidP="00977F4A">
      <w:pPr>
        <w:spacing w:before="240" w:after="240" w:line="259" w:lineRule="auto"/>
        <w:rPr>
          <w:rFonts w:ascii="Calibri" w:eastAsia="Calibri" w:hAnsi="Calibri" w:cs="Calibri"/>
          <w:sz w:val="22"/>
          <w:szCs w:val="22"/>
          <w:lang w:val="en-GB" w:eastAsia="en-GB"/>
        </w:rPr>
      </w:pPr>
      <w:r w:rsidRPr="00860F6F">
        <w:rPr>
          <w:rFonts w:ascii="Calibri" w:eastAsia="Calibri" w:hAnsi="Calibri" w:cs="Calibri"/>
          <w:sz w:val="22"/>
          <w:szCs w:val="22"/>
          <w:lang w:val="en-GB" w:eastAsia="en-GB"/>
        </w:rPr>
        <w:t>A need or desire for a holiday, leisure activity or recreational activity is not an exceptional circumstance. There is no entitlement to take a pupil out of school for a holiday.</w:t>
      </w:r>
    </w:p>
    <w:p w14:paraId="03A99890" w14:textId="77777777" w:rsidR="00977F4A" w:rsidRPr="00860F6F" w:rsidRDefault="00977F4A" w:rsidP="00977F4A">
      <w:pPr>
        <w:spacing w:before="240" w:after="240" w:line="259" w:lineRule="auto"/>
        <w:rPr>
          <w:rFonts w:ascii="Calibri" w:eastAsia="Calibri" w:hAnsi="Calibri" w:cs="Calibri"/>
          <w:sz w:val="22"/>
          <w:szCs w:val="22"/>
          <w:lang w:val="en-GB" w:eastAsia="en-GB"/>
        </w:rPr>
      </w:pPr>
      <w:r w:rsidRPr="00860F6F">
        <w:rPr>
          <w:rFonts w:ascii="Calibri" w:eastAsia="Calibri" w:hAnsi="Calibri" w:cs="Calibri"/>
          <w:sz w:val="22"/>
          <w:szCs w:val="22"/>
          <w:lang w:val="en-GB" w:eastAsia="en-GB"/>
        </w:rPr>
        <w:t>Where unauthorised absence reaches 10 or more sessions within a rolling 10</w:t>
      </w:r>
      <w:r w:rsidRPr="00860F6F">
        <w:rPr>
          <w:rFonts w:ascii="Cambria Math" w:eastAsia="Calibri" w:hAnsi="Cambria Math" w:cs="Cambria Math"/>
          <w:sz w:val="22"/>
          <w:szCs w:val="22"/>
          <w:lang w:val="en-GB" w:eastAsia="en-GB"/>
        </w:rPr>
        <w:t>‑</w:t>
      </w:r>
      <w:r w:rsidRPr="00860F6F">
        <w:rPr>
          <w:rFonts w:ascii="Calibri" w:eastAsia="Calibri" w:hAnsi="Calibri" w:cs="Calibri"/>
          <w:sz w:val="22"/>
          <w:szCs w:val="22"/>
          <w:lang w:val="en-GB" w:eastAsia="en-GB"/>
        </w:rPr>
        <w:t>school</w:t>
      </w:r>
      <w:r w:rsidRPr="00860F6F">
        <w:rPr>
          <w:rFonts w:ascii="Cambria Math" w:eastAsia="Calibri" w:hAnsi="Cambria Math" w:cs="Cambria Math"/>
          <w:sz w:val="22"/>
          <w:szCs w:val="22"/>
          <w:lang w:val="en-GB" w:eastAsia="en-GB"/>
        </w:rPr>
        <w:t>‑</w:t>
      </w:r>
      <w:r w:rsidRPr="00860F6F">
        <w:rPr>
          <w:rFonts w:ascii="Calibri" w:eastAsia="Calibri" w:hAnsi="Calibri" w:cs="Calibri"/>
          <w:sz w:val="22"/>
          <w:szCs w:val="22"/>
          <w:lang w:val="en-GB" w:eastAsia="en-GB"/>
        </w:rPr>
        <w:t>week period, the school will consider whether a penalty notice should be requested or issued. This may include different types of unauthorised absence, whether consecutive or non</w:t>
      </w:r>
      <w:r w:rsidRPr="00860F6F">
        <w:rPr>
          <w:rFonts w:ascii="Cambria Math" w:eastAsia="Calibri" w:hAnsi="Cambria Math" w:cs="Cambria Math"/>
          <w:sz w:val="22"/>
          <w:szCs w:val="22"/>
          <w:lang w:val="en-GB" w:eastAsia="en-GB"/>
        </w:rPr>
        <w:t>‑</w:t>
      </w:r>
      <w:r w:rsidRPr="00860F6F">
        <w:rPr>
          <w:rFonts w:ascii="Calibri" w:eastAsia="Calibri" w:hAnsi="Calibri" w:cs="Calibri"/>
          <w:sz w:val="22"/>
          <w:szCs w:val="22"/>
          <w:lang w:val="en-GB" w:eastAsia="en-GB"/>
        </w:rPr>
        <w:t>consecutive. The school will have regard to the national framework and the local authority code of conduct.</w:t>
      </w:r>
    </w:p>
    <w:p w14:paraId="1C4E8C61" w14:textId="77777777" w:rsidR="00977F4A" w:rsidRPr="00860F6F" w:rsidRDefault="00977F4A" w:rsidP="00977F4A">
      <w:pPr>
        <w:spacing w:before="240" w:after="240" w:line="259" w:lineRule="auto"/>
        <w:rPr>
          <w:rFonts w:ascii="Calibri" w:eastAsia="Calibri" w:hAnsi="Calibri" w:cs="Calibri"/>
          <w:sz w:val="22"/>
          <w:szCs w:val="22"/>
          <w:lang w:val="en-GB" w:eastAsia="en-GB"/>
        </w:rPr>
      </w:pPr>
      <w:r w:rsidRPr="00860F6F">
        <w:rPr>
          <w:rFonts w:ascii="Calibri" w:eastAsia="Calibri" w:hAnsi="Calibri" w:cs="Calibri"/>
          <w:sz w:val="22"/>
          <w:szCs w:val="22"/>
          <w:lang w:val="en-GB" w:eastAsia="en-GB"/>
        </w:rPr>
        <w:t>The threshold triggers consideration, not automatic issue. Before requesting or issuing a notice, the school will consider the pupil’s circumstances, whether support has been offered or engaged with, and whether a notice is appropriate. Support should be considered where absence may relate to unmet needs or barriers to attendance.</w:t>
      </w:r>
    </w:p>
    <w:p w14:paraId="7397CC33" w14:textId="77777777" w:rsidR="00977F4A" w:rsidRPr="00977F4A" w:rsidRDefault="00977F4A" w:rsidP="00977F4A">
      <w:pPr>
        <w:keepNext/>
        <w:keepLines/>
        <w:spacing w:before="40" w:line="259" w:lineRule="auto"/>
        <w:outlineLvl w:val="1"/>
        <w:rPr>
          <w:rFonts w:ascii="Calibri" w:eastAsia="Calibri" w:hAnsi="Calibri" w:cs="Calibri"/>
          <w:b/>
          <w:bCs/>
          <w:color w:val="000000"/>
          <w:lang w:val="en-GB" w:eastAsia="en-GB"/>
        </w:rPr>
      </w:pPr>
      <w:r w:rsidRPr="00977F4A">
        <w:rPr>
          <w:rFonts w:ascii="Calibri" w:eastAsia="Calibri" w:hAnsi="Calibri" w:cs="Calibri"/>
          <w:b/>
          <w:bCs/>
          <w:lang w:val="en-GB" w:eastAsia="en-GB"/>
        </w:rPr>
        <w:t>Prolonged or unexplained absence</w:t>
      </w:r>
    </w:p>
    <w:p w14:paraId="2181A2FC" w14:textId="77777777" w:rsidR="00977F4A" w:rsidRDefault="00977F4A" w:rsidP="00977F4A">
      <w:pPr>
        <w:spacing w:after="160" w:line="259" w:lineRule="auto"/>
        <w:rPr>
          <w:rFonts w:ascii="Calibri" w:eastAsia="Calibri" w:hAnsi="Calibri" w:cs="Calibri"/>
          <w:sz w:val="22"/>
          <w:szCs w:val="22"/>
          <w:lang w:val="en-GB" w:eastAsia="en-GB"/>
        </w:rPr>
      </w:pPr>
      <w:r w:rsidRPr="00977F4A">
        <w:rPr>
          <w:rFonts w:ascii="Calibri" w:eastAsia="Calibri" w:hAnsi="Calibri" w:cs="Calibri"/>
          <w:sz w:val="22"/>
          <w:szCs w:val="22"/>
          <w:lang w:val="en-GB" w:eastAsia="en-GB"/>
        </w:rPr>
        <w:t>Parents must provide a temporary address and reliable contact information when a pupil will be away from the home address. Providing an address does not authorise absence. The school will make reasonable enquiries where a pupil is absent for a prolonged period, does not return when expected or appears to have moved. It will work with the local authority under children-missing-education procedures and will not remove a pupil from the admission register unless a statutory ground is met and required enquiries and notifications are complete.</w:t>
      </w:r>
    </w:p>
    <w:p w14:paraId="4CBE1EA6" w14:textId="77777777" w:rsidR="00977F4A" w:rsidRPr="00977F4A" w:rsidRDefault="00977F4A" w:rsidP="00977F4A">
      <w:pPr>
        <w:keepNext/>
        <w:keepLines/>
        <w:spacing w:before="40" w:line="259" w:lineRule="auto"/>
        <w:outlineLvl w:val="1"/>
        <w:rPr>
          <w:rFonts w:ascii="Calibri" w:eastAsia="Calibri" w:hAnsi="Calibri" w:cs="Calibri"/>
          <w:b/>
          <w:bCs/>
          <w:color w:val="000000"/>
          <w:lang w:val="en-GB" w:eastAsia="en-GB"/>
        </w:rPr>
      </w:pPr>
      <w:r w:rsidRPr="00977F4A">
        <w:rPr>
          <w:rFonts w:ascii="Calibri" w:eastAsia="Calibri" w:hAnsi="Calibri" w:cs="Calibri"/>
          <w:b/>
          <w:bCs/>
          <w:color w:val="000000"/>
          <w:lang w:val="en-GB" w:eastAsia="en-GB"/>
        </w:rPr>
        <w:t>Admission register corrections, no fixed abode and reasonable distance</w:t>
      </w:r>
    </w:p>
    <w:p w14:paraId="34AAB3B4" w14:textId="77777777" w:rsidR="00977F4A" w:rsidRPr="00860F6F" w:rsidRDefault="00977F4A" w:rsidP="00977F4A">
      <w:pPr>
        <w:spacing w:after="160" w:line="259" w:lineRule="auto"/>
        <w:rPr>
          <w:rFonts w:ascii="Calibri" w:eastAsia="Calibri" w:hAnsi="Calibri" w:cs="Calibri"/>
          <w:sz w:val="22"/>
          <w:szCs w:val="22"/>
          <w:lang w:val="en-GB" w:eastAsia="en-GB"/>
        </w:rPr>
      </w:pPr>
      <w:r w:rsidRPr="00860F6F">
        <w:rPr>
          <w:rFonts w:ascii="Calibri" w:eastAsia="Calibri" w:hAnsi="Calibri" w:cs="Calibri"/>
          <w:sz w:val="22"/>
          <w:szCs w:val="22"/>
          <w:lang w:val="en-GB" w:eastAsia="en-GB"/>
        </w:rPr>
        <w:t>Where a pupil’s name has been entered in the admission register in error, the school will correct the register only where it is satisfied the entry was genuinely made in error and will retain an audit trail of the decision. For pupils with no fixed abode or changing temporary accommodation, the school will maintain reliable contact details, seek a temporary address where available, make reasonable enquiries if attendance is affected and work with the local authority where there are children-missing-education concerns.</w:t>
      </w:r>
    </w:p>
    <w:p w14:paraId="7491EF33" w14:textId="13BCC6D4" w:rsidR="00977F4A" w:rsidRDefault="00977F4A" w:rsidP="00977F4A">
      <w:pPr>
        <w:spacing w:after="160" w:line="259" w:lineRule="auto"/>
        <w:rPr>
          <w:rFonts w:ascii="Calibri" w:eastAsia="Calibri" w:hAnsi="Calibri" w:cs="Calibri"/>
          <w:sz w:val="22"/>
          <w:szCs w:val="22"/>
          <w:lang w:val="en-GB" w:eastAsia="en-GB"/>
        </w:rPr>
      </w:pPr>
      <w:r w:rsidRPr="00860F6F">
        <w:rPr>
          <w:rFonts w:ascii="Calibri" w:eastAsia="Calibri" w:hAnsi="Calibri" w:cs="Calibri"/>
          <w:sz w:val="22"/>
          <w:szCs w:val="22"/>
          <w:lang w:val="en-GB" w:eastAsia="en-GB"/>
        </w:rPr>
        <w:t>When considering statutory grounds that refer to reasonable distance, including Ground G, the school will apply the relevant legal test to the individual pupil’s circumstances, including age, route, available transport, safety, mobility, disability and any reasonable adjustments. The school will not remove a pupil from roll on this ground unless the statutory criteria are met and required enquiries and notifications have been completed.</w:t>
      </w:r>
    </w:p>
    <w:p w14:paraId="7EE6BED1" w14:textId="77777777" w:rsidR="006764D5" w:rsidRDefault="006764D5" w:rsidP="00977F4A">
      <w:pPr>
        <w:spacing w:after="160" w:line="259" w:lineRule="auto"/>
        <w:rPr>
          <w:rFonts w:ascii="Calibri" w:eastAsia="Calibri" w:hAnsi="Calibri" w:cs="Calibri"/>
          <w:sz w:val="22"/>
          <w:szCs w:val="22"/>
          <w:lang w:val="en-GB" w:eastAsia="en-GB"/>
        </w:rPr>
      </w:pPr>
    </w:p>
    <w:p w14:paraId="4E0518F2" w14:textId="77777777" w:rsidR="006764D5" w:rsidRDefault="006764D5" w:rsidP="00977F4A">
      <w:pPr>
        <w:spacing w:after="160" w:line="259" w:lineRule="auto"/>
        <w:rPr>
          <w:rFonts w:ascii="Calibri" w:eastAsia="Calibri" w:hAnsi="Calibri" w:cs="Calibri"/>
          <w:sz w:val="22"/>
          <w:szCs w:val="22"/>
          <w:lang w:val="en-GB" w:eastAsia="en-GB"/>
        </w:rPr>
      </w:pPr>
    </w:p>
    <w:p w14:paraId="3ED8ECD4" w14:textId="77777777" w:rsidR="00977F4A" w:rsidRPr="00977F4A" w:rsidRDefault="00977F4A" w:rsidP="00977F4A">
      <w:pPr>
        <w:keepNext/>
        <w:keepLines/>
        <w:spacing w:before="40" w:line="259" w:lineRule="auto"/>
        <w:outlineLvl w:val="1"/>
        <w:rPr>
          <w:rFonts w:ascii="Calibri" w:eastAsia="Calibri" w:hAnsi="Calibri" w:cs="Calibri"/>
          <w:b/>
          <w:bCs/>
          <w:color w:val="000000"/>
          <w:lang w:val="en-GB" w:eastAsia="en-GB"/>
        </w:rPr>
      </w:pPr>
      <w:r w:rsidRPr="00977F4A">
        <w:rPr>
          <w:rFonts w:ascii="Calibri" w:eastAsia="Calibri" w:hAnsi="Calibri" w:cs="Calibri"/>
          <w:b/>
          <w:bCs/>
          <w:color w:val="000000"/>
          <w:lang w:val="en-GB" w:eastAsia="en-GB"/>
        </w:rPr>
        <w:lastRenderedPageBreak/>
        <w:t>Legal intervention</w:t>
      </w:r>
    </w:p>
    <w:p w14:paraId="230261D3" w14:textId="77777777" w:rsidR="00977F4A" w:rsidRPr="00977F4A" w:rsidRDefault="00977F4A" w:rsidP="00977F4A">
      <w:pPr>
        <w:spacing w:after="160" w:line="259" w:lineRule="auto"/>
        <w:rPr>
          <w:rFonts w:ascii="Calibri" w:eastAsia="Calibri" w:hAnsi="Calibri" w:cs="Calibri"/>
          <w:sz w:val="22"/>
          <w:szCs w:val="22"/>
          <w:lang w:val="en-GB" w:eastAsia="en-GB"/>
        </w:rPr>
      </w:pPr>
      <w:r w:rsidRPr="00977F4A">
        <w:rPr>
          <w:rFonts w:ascii="Calibri" w:eastAsia="Calibri" w:hAnsi="Calibri" w:cs="Calibri"/>
          <w:sz w:val="22"/>
          <w:szCs w:val="22"/>
          <w:lang w:val="en-GB" w:eastAsia="en-GB"/>
        </w:rPr>
        <w:t>The school and local authority will use the full range of attendance interventions rather than relying solely on penalty notices or prosecution. Legal intervention will be considered individually, having regard to the pupil’s circumstances, support offered, engagement, the local authority code of conduct and the likelihood of improving attendance.</w:t>
      </w:r>
    </w:p>
    <w:p w14:paraId="2D6FA934" w14:textId="77777777" w:rsidR="00977F4A" w:rsidRPr="00977F4A" w:rsidRDefault="00977F4A" w:rsidP="00977F4A">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77F4A">
        <w:rPr>
          <w:rFonts w:ascii="Calibri" w:eastAsia="Calibri" w:hAnsi="Calibri" w:cs="Calibri"/>
          <w:color w:val="000000"/>
          <w:sz w:val="22"/>
          <w:szCs w:val="22"/>
          <w:lang w:val="en-GB" w:eastAsia="en-GB"/>
        </w:rPr>
        <w:t>The first penalty notice issued to a parent for a particular pupil is £160, reduced to £80 if paid within 21 days</w:t>
      </w:r>
    </w:p>
    <w:p w14:paraId="2FBB09A8" w14:textId="77777777" w:rsidR="00977F4A" w:rsidRPr="00977F4A" w:rsidRDefault="00977F4A" w:rsidP="00977F4A">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77F4A">
        <w:rPr>
          <w:rFonts w:ascii="Calibri" w:eastAsia="Calibri" w:hAnsi="Calibri" w:cs="Calibri"/>
          <w:color w:val="000000"/>
          <w:sz w:val="22"/>
          <w:szCs w:val="22"/>
          <w:lang w:val="en-GB" w:eastAsia="en-GB"/>
        </w:rPr>
        <w:t>A second notice to the same parent for the same pupil within three years is £160, payable within 28 days, with no reduced rate</w:t>
      </w:r>
    </w:p>
    <w:p w14:paraId="356E3CBC" w14:textId="77777777" w:rsidR="00977F4A" w:rsidRPr="00977F4A" w:rsidRDefault="00977F4A" w:rsidP="00977F4A">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77F4A">
        <w:rPr>
          <w:rFonts w:ascii="Calibri" w:eastAsia="Calibri" w:hAnsi="Calibri" w:cs="Calibri"/>
          <w:color w:val="000000"/>
          <w:sz w:val="22"/>
          <w:szCs w:val="22"/>
          <w:lang w:val="en-GB" w:eastAsia="en-GB"/>
        </w:rPr>
        <w:t>A third notice cannot be issued to the same parent for the same pupil within three years of the first. If the threshold is met again, the local authority will consider other enforcement action, which may include prosecution</w:t>
      </w:r>
    </w:p>
    <w:p w14:paraId="611CD5CE" w14:textId="77777777" w:rsidR="00977F4A" w:rsidRPr="00977F4A" w:rsidRDefault="00977F4A" w:rsidP="00977F4A">
      <w:pPr>
        <w:spacing w:after="160" w:line="259" w:lineRule="auto"/>
        <w:rPr>
          <w:rFonts w:ascii="Calibri" w:eastAsia="Calibri" w:hAnsi="Calibri" w:cs="Calibri"/>
          <w:sz w:val="22"/>
          <w:szCs w:val="22"/>
          <w:lang w:val="en-GB" w:eastAsia="en-GB"/>
        </w:rPr>
      </w:pPr>
      <w:r w:rsidRPr="00977F4A">
        <w:rPr>
          <w:rFonts w:ascii="Calibri" w:eastAsia="Calibri" w:hAnsi="Calibri" w:cs="Calibri"/>
          <w:sz w:val="22"/>
          <w:szCs w:val="22"/>
          <w:lang w:val="en-GB" w:eastAsia="en-GB"/>
        </w:rPr>
        <w:t>A Notice to Improve will normally be considered where support is appropriate and there is a reasonable prospect that a formal warning will improve attendance. It is not required in every case, including where support would not be appropriate.</w:t>
      </w:r>
    </w:p>
    <w:p w14:paraId="31F88611" w14:textId="77777777" w:rsidR="006764D5" w:rsidRDefault="006764D5" w:rsidP="00D15483">
      <w:pPr>
        <w:jc w:val="both"/>
        <w:rPr>
          <w:rFonts w:ascii="Calibri" w:eastAsia="Calibri" w:hAnsi="Calibri" w:cs="Calibri"/>
          <w:sz w:val="22"/>
          <w:szCs w:val="22"/>
          <w:lang w:val="en-GB" w:eastAsia="en-GB"/>
        </w:rPr>
      </w:pPr>
    </w:p>
    <w:p w14:paraId="7F0E2415" w14:textId="6FEEA9E4" w:rsidR="00044A7F" w:rsidRPr="000437A0" w:rsidRDefault="00000000" w:rsidP="00D15483">
      <w:pPr>
        <w:jc w:val="both"/>
        <w:rPr>
          <w:rFonts w:ascii="Calibri" w:hAnsiTheme="minorHAnsi" w:cstheme="minorHAnsi"/>
          <w:b/>
          <w:bCs/>
          <w:color w:val="0070C0"/>
          <w:lang w:val="en-GB"/>
        </w:rPr>
      </w:pPr>
      <w:r w:rsidRPr="000437A0">
        <w:rPr>
          <w:rFonts w:ascii="Calibri" w:hAnsiTheme="minorHAnsi" w:cstheme="minorHAnsi"/>
          <w:b/>
          <w:bCs/>
          <w:color w:val="0070C0"/>
          <w:lang w:val="en-GB"/>
        </w:rPr>
        <w:t xml:space="preserve">Persistent </w:t>
      </w:r>
      <w:r w:rsidR="0094594D">
        <w:rPr>
          <w:rFonts w:ascii="Calibri" w:hAnsiTheme="minorHAnsi" w:cstheme="minorHAnsi"/>
          <w:b/>
          <w:bCs/>
          <w:color w:val="0070C0"/>
          <w:lang w:val="en-GB"/>
        </w:rPr>
        <w:t>and severe absence</w:t>
      </w:r>
      <w:r w:rsidRPr="000437A0">
        <w:rPr>
          <w:rFonts w:ascii="Calibri" w:hAnsiTheme="minorHAnsi" w:cstheme="minorHAnsi"/>
          <w:b/>
          <w:bCs/>
          <w:color w:val="0070C0"/>
          <w:lang w:val="en-GB"/>
        </w:rPr>
        <w:t xml:space="preserve"> </w:t>
      </w:r>
    </w:p>
    <w:p w14:paraId="4880CE77" w14:textId="77777777" w:rsidR="0094594D" w:rsidRPr="0094594D" w:rsidRDefault="0094594D" w:rsidP="0094594D">
      <w:pPr>
        <w:spacing w:after="160" w:line="259" w:lineRule="auto"/>
        <w:rPr>
          <w:rFonts w:ascii="Calibri" w:eastAsia="Calibri" w:hAnsi="Calibri" w:cs="Calibri"/>
          <w:sz w:val="22"/>
          <w:szCs w:val="22"/>
          <w:lang w:val="en-GB" w:eastAsia="en-GB"/>
        </w:rPr>
      </w:pPr>
      <w:r w:rsidRPr="0094594D">
        <w:rPr>
          <w:rFonts w:ascii="Calibri" w:eastAsia="Calibri" w:hAnsi="Calibri" w:cs="Calibri"/>
          <w:sz w:val="22"/>
          <w:szCs w:val="22"/>
          <w:lang w:val="en-GB" w:eastAsia="en-GB"/>
        </w:rPr>
        <w:t>A pupil is persistently absent where they miss 10% or more of sessions they could attend, whether authorised or unauthorised. A pupil is severely absent where they miss 50% or more of sessions they could attend. Severely absent pupils will receive especially intensive and coordinated support. The school will work with the local authority and relevant services to agree a joint approach and avoid fragmented or duplicated intervention.</w:t>
      </w:r>
    </w:p>
    <w:p w14:paraId="107D8FDD" w14:textId="02EB859B" w:rsidR="0094594D" w:rsidRPr="0094594D" w:rsidRDefault="0094594D" w:rsidP="0094594D">
      <w:pPr>
        <w:keepNext/>
        <w:keepLines/>
        <w:spacing w:before="40" w:line="259" w:lineRule="auto"/>
        <w:outlineLvl w:val="1"/>
        <w:rPr>
          <w:rFonts w:ascii="Calibri" w:eastAsia="Calibri" w:hAnsi="Calibri" w:cs="Calibri"/>
          <w:b/>
          <w:bCs/>
          <w:color w:val="000000"/>
          <w:lang w:val="en-GB" w:eastAsia="en-GB"/>
        </w:rPr>
      </w:pPr>
      <w:bookmarkStart w:id="2" w:name="_wnmtp9p8kfrw" w:colFirst="0" w:colLast="0"/>
      <w:bookmarkEnd w:id="2"/>
      <w:r w:rsidRPr="0094594D">
        <w:rPr>
          <w:rFonts w:ascii="Calibri" w:eastAsia="Calibri" w:hAnsi="Calibri" w:cs="Calibri"/>
          <w:b/>
          <w:bCs/>
          <w:color w:val="000000"/>
          <w:lang w:val="en-GB" w:eastAsia="en-GB"/>
        </w:rPr>
        <w:t>Support and escalation</w:t>
      </w:r>
    </w:p>
    <w:p w14:paraId="3C04C297" w14:textId="77777777" w:rsidR="0094594D" w:rsidRPr="0094594D" w:rsidRDefault="0094594D" w:rsidP="0094594D">
      <w:pPr>
        <w:numPr>
          <w:ilvl w:val="0"/>
          <w:numId w:val="24"/>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4594D">
        <w:rPr>
          <w:rFonts w:ascii="Calibri" w:eastAsia="Calibri" w:hAnsi="Calibri" w:cs="Calibri"/>
          <w:color w:val="000000"/>
          <w:sz w:val="22"/>
          <w:szCs w:val="22"/>
          <w:lang w:val="en-GB" w:eastAsia="en-GB"/>
        </w:rPr>
        <w:t>Expecting: set and communicate high, consistent expectations</w:t>
      </w:r>
    </w:p>
    <w:p w14:paraId="1DA9E244" w14:textId="77777777" w:rsidR="0094594D" w:rsidRPr="0094594D" w:rsidRDefault="0094594D" w:rsidP="0094594D">
      <w:pPr>
        <w:numPr>
          <w:ilvl w:val="0"/>
          <w:numId w:val="24"/>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4594D">
        <w:rPr>
          <w:rFonts w:ascii="Calibri" w:eastAsia="Calibri" w:hAnsi="Calibri" w:cs="Calibri"/>
          <w:color w:val="000000"/>
          <w:sz w:val="22"/>
          <w:szCs w:val="22"/>
          <w:lang w:val="en-GB" w:eastAsia="en-GB"/>
        </w:rPr>
        <w:t>Monitoring: use accurate data to identify emerging concerns</w:t>
      </w:r>
    </w:p>
    <w:p w14:paraId="195A0227" w14:textId="77777777" w:rsidR="0094594D" w:rsidRPr="0094594D" w:rsidRDefault="0094594D" w:rsidP="0094594D">
      <w:pPr>
        <w:numPr>
          <w:ilvl w:val="0"/>
          <w:numId w:val="24"/>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4594D">
        <w:rPr>
          <w:rFonts w:ascii="Calibri" w:eastAsia="Calibri" w:hAnsi="Calibri" w:cs="Calibri"/>
          <w:color w:val="000000"/>
          <w:sz w:val="22"/>
          <w:szCs w:val="22"/>
          <w:lang w:val="en-GB" w:eastAsia="en-GB"/>
        </w:rPr>
        <w:t>Listening and understanding: meet pupils and parents to understand barriers</w:t>
      </w:r>
    </w:p>
    <w:p w14:paraId="2D115588" w14:textId="77777777" w:rsidR="0094594D" w:rsidRPr="0094594D" w:rsidRDefault="0094594D" w:rsidP="0094594D">
      <w:pPr>
        <w:numPr>
          <w:ilvl w:val="0"/>
          <w:numId w:val="24"/>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4594D">
        <w:rPr>
          <w:rFonts w:ascii="Calibri" w:eastAsia="Calibri" w:hAnsi="Calibri" w:cs="Calibri"/>
          <w:color w:val="000000"/>
          <w:sz w:val="22"/>
          <w:szCs w:val="22"/>
          <w:lang w:val="en-GB" w:eastAsia="en-GB"/>
        </w:rPr>
        <w:t>Facilitating support: agree practical actions and involve appropriate services</w:t>
      </w:r>
    </w:p>
    <w:p w14:paraId="0D0B0133" w14:textId="77777777" w:rsidR="0094594D" w:rsidRPr="0094594D" w:rsidRDefault="0094594D" w:rsidP="0094594D">
      <w:pPr>
        <w:numPr>
          <w:ilvl w:val="0"/>
          <w:numId w:val="24"/>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4594D">
        <w:rPr>
          <w:rFonts w:ascii="Calibri" w:eastAsia="Calibri" w:hAnsi="Calibri" w:cs="Calibri"/>
          <w:color w:val="000000"/>
          <w:sz w:val="22"/>
          <w:szCs w:val="22"/>
          <w:lang w:val="en-GB" w:eastAsia="en-GB"/>
        </w:rPr>
        <w:t>Formalising support: use a written attendance agreement or other formal plan where voluntary support has not secured improvement</w:t>
      </w:r>
    </w:p>
    <w:p w14:paraId="7A39BD3E" w14:textId="77777777" w:rsidR="0094594D" w:rsidRPr="0094594D" w:rsidRDefault="0094594D" w:rsidP="0094594D">
      <w:pPr>
        <w:numPr>
          <w:ilvl w:val="0"/>
          <w:numId w:val="24"/>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4594D">
        <w:rPr>
          <w:rFonts w:ascii="Calibri" w:eastAsia="Calibri" w:hAnsi="Calibri" w:cs="Calibri"/>
          <w:color w:val="000000"/>
          <w:sz w:val="22"/>
          <w:szCs w:val="22"/>
          <w:lang w:val="en-GB" w:eastAsia="en-GB"/>
        </w:rPr>
        <w:t>Enforcing: consider legal intervention where support is not appropriate, has failed or has not been engaged with</w:t>
      </w:r>
    </w:p>
    <w:p w14:paraId="141DEAD0" w14:textId="77777777" w:rsidR="0094594D" w:rsidRPr="0094594D" w:rsidRDefault="0094594D" w:rsidP="0094594D">
      <w:pPr>
        <w:spacing w:after="160" w:line="259" w:lineRule="auto"/>
        <w:rPr>
          <w:rFonts w:ascii="Calibri" w:eastAsia="Calibri" w:hAnsi="Calibri" w:cs="Calibri"/>
          <w:sz w:val="22"/>
          <w:szCs w:val="22"/>
          <w:lang w:val="en-GB" w:eastAsia="en-GB"/>
        </w:rPr>
      </w:pPr>
      <w:r w:rsidRPr="0094594D">
        <w:rPr>
          <w:rFonts w:ascii="Calibri" w:eastAsia="Calibri" w:hAnsi="Calibri" w:cs="Calibri"/>
          <w:sz w:val="22"/>
          <w:szCs w:val="22"/>
          <w:lang w:val="en-GB" w:eastAsia="en-GB"/>
        </w:rPr>
        <w:t>Where support is unsuccessful, the school and partners will review why, adapt the intervention and continue to seek workable solutions. Refusal of one form of support will not automatically mean that all support options are exhausted.</w:t>
      </w:r>
    </w:p>
    <w:p w14:paraId="5AC5E7A1" w14:textId="77777777" w:rsidR="0094594D" w:rsidRPr="00860F6F" w:rsidRDefault="0094594D" w:rsidP="0094594D">
      <w:pPr>
        <w:spacing w:after="160" w:line="259" w:lineRule="auto"/>
        <w:rPr>
          <w:rFonts w:ascii="Calibri" w:eastAsia="Calibri" w:hAnsi="Calibri" w:cs="Calibri"/>
          <w:sz w:val="22"/>
          <w:szCs w:val="22"/>
          <w:lang w:val="en-GB" w:eastAsia="en-GB"/>
        </w:rPr>
      </w:pPr>
      <w:r w:rsidRPr="00860F6F">
        <w:rPr>
          <w:rFonts w:ascii="Calibri" w:eastAsia="Calibri" w:hAnsi="Calibri" w:cs="Calibri"/>
          <w:sz w:val="22"/>
          <w:szCs w:val="22"/>
          <w:lang w:val="en-GB" w:eastAsia="en-GB"/>
        </w:rPr>
        <w:t>For pupils with a social worker, youth offending team worker, who are looked-after or previously looked-after, or who are young carers, the school will consider whether attendance barriers are linked to safeguarding, caring responsibilities, unmet needs, family circumstances or wider vulnerability. Support will be coordinated with the relevant professionals and reviewed regularly.</w:t>
      </w:r>
    </w:p>
    <w:p w14:paraId="144E63F2" w14:textId="77777777" w:rsidR="0094594D" w:rsidRPr="0094594D" w:rsidRDefault="0094594D" w:rsidP="0094594D">
      <w:pPr>
        <w:rPr>
          <w:rFonts w:ascii="Calibri" w:eastAsia="Calibri" w:hAnsi="Calibri" w:cs="Calibri"/>
          <w:sz w:val="22"/>
          <w:szCs w:val="22"/>
          <w:lang w:val="en-GB" w:eastAsia="en-GB"/>
        </w:rPr>
      </w:pPr>
      <w:r w:rsidRPr="0094594D">
        <w:rPr>
          <w:rFonts w:ascii="Calibri" w:eastAsia="Calibri" w:hAnsi="Calibri" w:cs="Calibri"/>
          <w:sz w:val="22"/>
          <w:szCs w:val="22"/>
          <w:lang w:val="en-GB" w:eastAsia="en-GB"/>
        </w:rPr>
        <w:t>The school will avoid approaches that stigmatise pupils or families. Communications about low attendance will be factual, proportionate and supportive, while making clear the legal</w:t>
      </w:r>
      <w:r>
        <w:rPr>
          <w:rFonts w:ascii="Calibri" w:eastAsia="Calibri" w:hAnsi="Calibri" w:cs="Calibri"/>
          <w:sz w:val="22"/>
          <w:szCs w:val="22"/>
          <w:lang w:val="en-GB" w:eastAsia="en-GB"/>
        </w:rPr>
        <w:t xml:space="preserve"> </w:t>
      </w:r>
      <w:r w:rsidRPr="0094594D">
        <w:rPr>
          <w:rFonts w:ascii="Calibri" w:eastAsia="Calibri" w:hAnsi="Calibri" w:cs="Calibri"/>
          <w:sz w:val="22"/>
          <w:szCs w:val="22"/>
          <w:lang w:val="en-GB" w:eastAsia="en-GB"/>
        </w:rPr>
        <w:t>responsibilities of parents and the school’s escalation process where attendance does not improve.</w:t>
      </w:r>
    </w:p>
    <w:p w14:paraId="50E029C4" w14:textId="1E5CECBE" w:rsidR="00044A7F" w:rsidRDefault="00044A7F" w:rsidP="0094594D">
      <w:pPr>
        <w:jc w:val="both"/>
        <w:rPr>
          <w:rFonts w:ascii="Calibri" w:hAnsiTheme="minorHAnsi" w:cstheme="minorHAnsi"/>
          <w:bCs/>
          <w:lang w:val="en-GB"/>
        </w:rPr>
      </w:pPr>
    </w:p>
    <w:p w14:paraId="0C0B87D1" w14:textId="77777777" w:rsidR="00044A7F" w:rsidRPr="000437A0" w:rsidRDefault="00000000" w:rsidP="00D65E29">
      <w:pPr>
        <w:rPr>
          <w:rFonts w:ascii="Calibri" w:hAnsiTheme="minorHAnsi" w:cstheme="minorHAnsi"/>
          <w:b/>
          <w:bCs/>
          <w:color w:val="0070C0"/>
          <w:lang w:val="en-GB" w:eastAsia="en-GB"/>
        </w:rPr>
      </w:pPr>
      <w:r w:rsidRPr="000437A0">
        <w:rPr>
          <w:rFonts w:ascii="Calibri" w:hAnsiTheme="minorHAnsi" w:cstheme="minorHAnsi"/>
          <w:b/>
          <w:bCs/>
          <w:color w:val="0070C0"/>
          <w:lang w:val="en-GB" w:eastAsia="en-GB"/>
        </w:rPr>
        <w:t>Monitoring attendance</w:t>
      </w:r>
    </w:p>
    <w:p w14:paraId="0D0E11BB" w14:textId="77777777" w:rsidR="00977F4A" w:rsidRPr="00860F6F" w:rsidRDefault="00977F4A" w:rsidP="00977F4A">
      <w:pPr>
        <w:spacing w:after="160" w:line="259" w:lineRule="auto"/>
        <w:rPr>
          <w:rFonts w:ascii="Calibri" w:eastAsia="Calibri" w:hAnsi="Calibri" w:cs="Calibri"/>
          <w:sz w:val="22"/>
          <w:szCs w:val="22"/>
          <w:lang w:val="en-GB" w:eastAsia="en-GB"/>
        </w:rPr>
      </w:pPr>
      <w:r w:rsidRPr="00977F4A">
        <w:rPr>
          <w:rFonts w:ascii="Calibri" w:eastAsia="Calibri" w:hAnsi="Calibri" w:cs="Calibri"/>
          <w:sz w:val="22"/>
          <w:szCs w:val="22"/>
          <w:lang w:val="en-GB" w:eastAsia="en-GB"/>
        </w:rPr>
        <w:t xml:space="preserve">Attendance will be monitored frequently enough to support prompt action. Daily information will identify unexplained absence and emerging concerns; regular strategic analysis will examine school, individual and cohort </w:t>
      </w:r>
      <w:r w:rsidRPr="00860F6F">
        <w:rPr>
          <w:rFonts w:ascii="Calibri" w:eastAsia="Calibri" w:hAnsi="Calibri" w:cs="Calibri"/>
          <w:sz w:val="22"/>
          <w:szCs w:val="22"/>
          <w:lang w:val="en-GB" w:eastAsia="en-GB"/>
        </w:rPr>
        <w:t>patterns. The school will benchmark appropriately and share analysis with the governing or trust board.</w:t>
      </w:r>
    </w:p>
    <w:p w14:paraId="6FCADE64" w14:textId="77777777" w:rsidR="00977F4A" w:rsidRPr="00860F6F" w:rsidRDefault="00977F4A" w:rsidP="00977F4A">
      <w:pPr>
        <w:spacing w:after="160" w:line="259" w:lineRule="auto"/>
        <w:rPr>
          <w:rFonts w:ascii="Calibri" w:eastAsia="Calibri" w:hAnsi="Calibri" w:cs="Calibri"/>
          <w:sz w:val="22"/>
          <w:szCs w:val="22"/>
          <w:lang w:val="en-GB" w:eastAsia="en-GB"/>
        </w:rPr>
      </w:pPr>
      <w:r w:rsidRPr="00860F6F">
        <w:rPr>
          <w:rFonts w:ascii="Calibri" w:eastAsia="Calibri" w:hAnsi="Calibri" w:cs="Calibri"/>
          <w:sz w:val="22"/>
          <w:szCs w:val="22"/>
          <w:lang w:val="en-GB" w:eastAsia="en-GB"/>
        </w:rPr>
        <w:lastRenderedPageBreak/>
        <w:t>Analysis will include, where relevant, pupils eligible for pupil premium, pupils with SEND or an education, health and care plan, pupils with a social worker, looked-after and previously looked-after children, young carers, pupils with medical or mental health difficulties, pupils attending alternative provision, pupils subject to dual registration and cohorts identified through local context.</w:t>
      </w:r>
    </w:p>
    <w:p w14:paraId="54C289A7" w14:textId="77777777" w:rsidR="00977F4A" w:rsidRPr="00977F4A" w:rsidRDefault="00977F4A" w:rsidP="00977F4A">
      <w:pPr>
        <w:spacing w:after="160" w:line="259" w:lineRule="auto"/>
        <w:rPr>
          <w:rFonts w:ascii="Calibri" w:eastAsia="Calibri" w:hAnsi="Calibri" w:cs="Calibri"/>
          <w:sz w:val="22"/>
          <w:szCs w:val="22"/>
          <w:lang w:val="en-GB" w:eastAsia="en-GB"/>
        </w:rPr>
      </w:pPr>
      <w:r w:rsidRPr="00977F4A">
        <w:rPr>
          <w:rFonts w:ascii="Calibri" w:eastAsia="Calibri" w:hAnsi="Calibri" w:cs="Calibri"/>
          <w:sz w:val="22"/>
          <w:szCs w:val="22"/>
          <w:lang w:val="en-GB" w:eastAsia="en-GB"/>
        </w:rPr>
        <w:t>Benchmarking will compare the school’s attendance, persistent absence and severe absence with appropriate national, local-authority, trust and similar-school data where available. Leaders will use benchmarking to identify strengths, priorities and outliers, but will not allow headline comparisons to replace pupil-level analysis of barriers, context and support needs.</w:t>
      </w:r>
    </w:p>
    <w:p w14:paraId="32B400CA" w14:textId="77777777" w:rsidR="00044A7F" w:rsidRDefault="00000000" w:rsidP="001D6D1D">
      <w:pPr>
        <w:pStyle w:val="Subhead2"/>
        <w:rPr>
          <w:rFonts w:ascii="Calibri" w:hAnsiTheme="minorHAnsi" w:cstheme="minorHAnsi"/>
          <w:color w:val="0070C0"/>
          <w:shd w:val="clear" w:color="auto" w:fill="FFFFFF"/>
        </w:rPr>
      </w:pPr>
      <w:proofErr w:type="spellStart"/>
      <w:r w:rsidRPr="000437A0">
        <w:rPr>
          <w:rFonts w:ascii="Calibri" w:hAnsiTheme="minorHAnsi" w:cstheme="minorHAnsi"/>
          <w:color w:val="0070C0"/>
          <w:shd w:val="clear" w:color="auto" w:fill="FFFFFF"/>
        </w:rPr>
        <w:t>Analysing</w:t>
      </w:r>
      <w:proofErr w:type="spellEnd"/>
      <w:r w:rsidRPr="000437A0">
        <w:rPr>
          <w:rFonts w:ascii="Calibri" w:hAnsiTheme="minorHAnsi" w:cstheme="minorHAnsi"/>
          <w:color w:val="0070C0"/>
          <w:shd w:val="clear" w:color="auto" w:fill="FFFFFF"/>
        </w:rPr>
        <w:t xml:space="preserve"> attendance</w:t>
      </w:r>
    </w:p>
    <w:p w14:paraId="2129D81A" w14:textId="77777777" w:rsidR="00977F4A" w:rsidRPr="00977F4A" w:rsidRDefault="00977F4A" w:rsidP="00977F4A">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77F4A">
        <w:rPr>
          <w:rFonts w:ascii="Calibri" w:eastAsia="Calibri" w:hAnsi="Calibri" w:cs="Calibri"/>
          <w:color w:val="000000"/>
          <w:sz w:val="22"/>
          <w:szCs w:val="22"/>
          <w:lang w:val="en-GB" w:eastAsia="en-GB"/>
        </w:rPr>
        <w:t>Identify historical, current and emerging patterns at school, group and pupil level</w:t>
      </w:r>
    </w:p>
    <w:p w14:paraId="5D541291" w14:textId="77777777" w:rsidR="00977F4A" w:rsidRPr="00977F4A" w:rsidRDefault="00977F4A" w:rsidP="00977F4A">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77F4A">
        <w:rPr>
          <w:rFonts w:ascii="Calibri" w:eastAsia="Calibri" w:hAnsi="Calibri" w:cs="Calibri"/>
          <w:color w:val="000000"/>
          <w:sz w:val="22"/>
          <w:szCs w:val="22"/>
          <w:lang w:val="en-GB" w:eastAsia="en-GB"/>
        </w:rPr>
        <w:t>Provide useful attendance information to teachers, tutors, pastoral staff and leaders to support discussions with pupils and families</w:t>
      </w:r>
    </w:p>
    <w:p w14:paraId="7D593C8F" w14:textId="77777777" w:rsidR="00977F4A" w:rsidRPr="00977F4A" w:rsidRDefault="00977F4A" w:rsidP="00977F4A">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77F4A">
        <w:rPr>
          <w:rFonts w:ascii="Calibri" w:eastAsia="Calibri" w:hAnsi="Calibri" w:cs="Calibri"/>
          <w:color w:val="000000"/>
          <w:sz w:val="22"/>
          <w:szCs w:val="22"/>
          <w:lang w:val="en-GB" w:eastAsia="en-GB"/>
        </w:rPr>
        <w:t>Set appropriate priorities and target support where it is most needed</w:t>
      </w:r>
    </w:p>
    <w:p w14:paraId="63752BC3" w14:textId="77777777" w:rsidR="00977F4A" w:rsidRPr="00977F4A" w:rsidRDefault="00977F4A" w:rsidP="00977F4A">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77F4A">
        <w:rPr>
          <w:rFonts w:ascii="Calibri" w:eastAsia="Calibri" w:hAnsi="Calibri" w:cs="Calibri"/>
          <w:color w:val="000000"/>
          <w:sz w:val="22"/>
          <w:szCs w:val="22"/>
          <w:lang w:val="en-GB" w:eastAsia="en-GB"/>
        </w:rPr>
        <w:t>Monitor and evaluate interventions, modifying them when they do not improve attendance</w:t>
      </w:r>
    </w:p>
    <w:p w14:paraId="3142E136" w14:textId="7332F6DB" w:rsidR="00044A7F" w:rsidRPr="00D66320" w:rsidRDefault="00977F4A" w:rsidP="001D6D1D">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77F4A">
        <w:rPr>
          <w:rFonts w:ascii="Calibri" w:eastAsia="Calibri" w:hAnsi="Calibri" w:cs="Calibri"/>
          <w:color w:val="000000"/>
          <w:sz w:val="22"/>
          <w:szCs w:val="22"/>
          <w:lang w:val="en-GB" w:eastAsia="en-GB"/>
        </w:rPr>
        <w:t>Report overall absence, persistent and severe absence, punctuality, group comparisons, emerging risks, safeguarding implications and intervention impact</w:t>
      </w:r>
    </w:p>
    <w:p w14:paraId="606E2BF0" w14:textId="46D0B4A7" w:rsidR="00D66320" w:rsidRDefault="00D66320" w:rsidP="00D66320">
      <w:pPr>
        <w:rPr>
          <w:rFonts w:ascii="Calibri" w:eastAsia="Calibri" w:hAnsi="Calibri" w:cs="Calibri"/>
          <w:b/>
          <w:bCs/>
          <w:color w:val="0070C0"/>
          <w:lang w:val="en-GB" w:eastAsia="en-GB"/>
        </w:rPr>
      </w:pPr>
      <w:r w:rsidRPr="00D66320">
        <w:rPr>
          <w:rFonts w:ascii="Calibri" w:eastAsia="Calibri" w:hAnsi="Calibri" w:cs="Calibri"/>
          <w:b/>
          <w:bCs/>
          <w:color w:val="0070C0"/>
          <w:lang w:val="en-GB" w:eastAsia="en-GB"/>
        </w:rPr>
        <w:t>Monitoring arrangements</w:t>
      </w:r>
    </w:p>
    <w:p w14:paraId="301C4BC0" w14:textId="40F3936D" w:rsidR="00D66320" w:rsidRPr="00D66320" w:rsidRDefault="00D66320" w:rsidP="00D66320">
      <w:pPr>
        <w:rPr>
          <w:rFonts w:ascii="Calibri" w:eastAsia="Calibri" w:hAnsi="Calibri" w:cs="Calibri"/>
          <w:sz w:val="22"/>
          <w:szCs w:val="22"/>
          <w:lang w:val="en-GB" w:eastAsia="en-GB"/>
        </w:rPr>
      </w:pPr>
      <w:r w:rsidRPr="00D66320">
        <w:rPr>
          <w:rFonts w:ascii="Calibri" w:eastAsia="Calibri" w:hAnsi="Calibri" w:cs="Calibri"/>
          <w:sz w:val="22"/>
          <w:szCs w:val="22"/>
          <w:lang w:val="en-GB" w:eastAsia="en-GB"/>
        </w:rPr>
        <w:t xml:space="preserve">This policy will be reviewed at least annually and whenever relevant legislation or statutory guidance changes. It will be reviewed by </w:t>
      </w:r>
      <w:r w:rsidR="00860F6F">
        <w:rPr>
          <w:rFonts w:ascii="Calibri" w:eastAsia="Calibri" w:hAnsi="Calibri" w:cs="Calibri"/>
          <w:sz w:val="22"/>
          <w:szCs w:val="22"/>
          <w:lang w:val="en-GB" w:eastAsia="en-GB"/>
        </w:rPr>
        <w:t>the S</w:t>
      </w:r>
      <w:r w:rsidRPr="00860F6F">
        <w:rPr>
          <w:rFonts w:ascii="Calibri" w:eastAsia="Calibri" w:hAnsi="Calibri" w:cs="Calibri"/>
          <w:sz w:val="22"/>
          <w:szCs w:val="22"/>
          <w:lang w:val="en-GB" w:eastAsia="en-GB"/>
        </w:rPr>
        <w:t>enior attendance champion/</w:t>
      </w:r>
      <w:r>
        <w:rPr>
          <w:rFonts w:ascii="Calibri" w:eastAsia="Calibri" w:hAnsi="Calibri" w:cs="Calibri"/>
          <w:sz w:val="22"/>
          <w:szCs w:val="22"/>
          <w:lang w:val="en-GB" w:eastAsia="en-GB"/>
        </w:rPr>
        <w:t>Deputy Headteacher</w:t>
      </w:r>
      <w:r w:rsidRPr="00D66320">
        <w:rPr>
          <w:rFonts w:ascii="Calibri" w:eastAsia="Calibri" w:hAnsi="Calibri" w:cs="Calibri"/>
          <w:sz w:val="22"/>
          <w:szCs w:val="22"/>
          <w:lang w:val="en-GB" w:eastAsia="en-GB"/>
        </w:rPr>
        <w:t xml:space="preserve"> and approved in accordance with the school’s governance arrangements.</w:t>
      </w:r>
    </w:p>
    <w:p w14:paraId="4892C4BD" w14:textId="77777777" w:rsidR="00D66320" w:rsidRPr="00D66320" w:rsidRDefault="00D66320" w:rsidP="00D66320">
      <w:pPr>
        <w:spacing w:after="160" w:line="259" w:lineRule="auto"/>
        <w:rPr>
          <w:rFonts w:ascii="Calibri" w:eastAsia="Calibri" w:hAnsi="Calibri" w:cs="Calibri"/>
          <w:sz w:val="22"/>
          <w:szCs w:val="22"/>
          <w:lang w:val="en-GB" w:eastAsia="en-GB"/>
        </w:rPr>
      </w:pPr>
      <w:r w:rsidRPr="00D66320">
        <w:rPr>
          <w:rFonts w:ascii="Calibri" w:eastAsia="Calibri" w:hAnsi="Calibri" w:cs="Calibri"/>
          <w:sz w:val="22"/>
          <w:szCs w:val="22"/>
          <w:lang w:val="en-GB" w:eastAsia="en-GB"/>
        </w:rPr>
        <w:t>The governing or trust board will receive regular attendance reports with enough analysis to challenge leaders and assess strategy. Reports will include overall absence, persistent and severe absence, punctuality, relevant group comparisons, emerging patterns, safeguarding implications and the effectiveness of interventions.</w:t>
      </w:r>
    </w:p>
    <w:p w14:paraId="4AF5B5E5" w14:textId="77777777" w:rsidR="0094594D" w:rsidRPr="0094594D" w:rsidRDefault="0094594D" w:rsidP="0094594D">
      <w:pPr>
        <w:spacing w:before="120" w:after="120"/>
        <w:outlineLvl w:val="0"/>
        <w:rPr>
          <w:rFonts w:asciiTheme="minorHAnsi" w:eastAsia="Arial" w:hAnsiTheme="minorHAnsi" w:cstheme="minorHAnsi"/>
          <w:b/>
          <w:bCs/>
          <w:color w:val="0070C0"/>
          <w:lang w:val="en-GB" w:eastAsia="en-GB"/>
        </w:rPr>
      </w:pPr>
      <w:r w:rsidRPr="0094594D">
        <w:rPr>
          <w:rFonts w:asciiTheme="minorHAnsi" w:eastAsia="Arial" w:hAnsiTheme="minorHAnsi" w:cstheme="minorHAnsi"/>
          <w:b/>
          <w:bCs/>
          <w:color w:val="0070C0"/>
          <w:lang w:val="en-GB" w:eastAsia="en-GB"/>
        </w:rPr>
        <w:t>Related policies and procedures</w:t>
      </w:r>
    </w:p>
    <w:p w14:paraId="4F4FF3D3" w14:textId="77777777" w:rsidR="0094594D" w:rsidRPr="0094594D" w:rsidRDefault="0094594D" w:rsidP="0094594D">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4594D">
        <w:rPr>
          <w:rFonts w:ascii="Calibri" w:eastAsia="Calibri" w:hAnsi="Calibri" w:cs="Calibri"/>
          <w:color w:val="000000"/>
          <w:sz w:val="22"/>
          <w:szCs w:val="22"/>
          <w:lang w:val="en-GB" w:eastAsia="en-GB"/>
        </w:rPr>
        <w:t>Child protection and safeguarding policy</w:t>
      </w:r>
    </w:p>
    <w:p w14:paraId="4949B321" w14:textId="77777777" w:rsidR="0094594D" w:rsidRPr="0094594D" w:rsidRDefault="0094594D" w:rsidP="0094594D">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4594D">
        <w:rPr>
          <w:rFonts w:ascii="Calibri" w:eastAsia="Calibri" w:hAnsi="Calibri" w:cs="Calibri"/>
          <w:color w:val="000000"/>
          <w:sz w:val="22"/>
          <w:szCs w:val="22"/>
          <w:lang w:val="en-GB" w:eastAsia="en-GB"/>
        </w:rPr>
        <w:t>Behaviour policy</w:t>
      </w:r>
    </w:p>
    <w:p w14:paraId="2B69CBC9" w14:textId="77777777" w:rsidR="0094594D" w:rsidRPr="0094594D" w:rsidRDefault="0094594D" w:rsidP="0094594D">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4594D">
        <w:rPr>
          <w:rFonts w:ascii="Calibri" w:eastAsia="Calibri" w:hAnsi="Calibri" w:cs="Calibri"/>
          <w:color w:val="000000"/>
          <w:sz w:val="22"/>
          <w:szCs w:val="22"/>
          <w:lang w:val="en-GB" w:eastAsia="en-GB"/>
        </w:rPr>
        <w:t>Admissions policy</w:t>
      </w:r>
    </w:p>
    <w:p w14:paraId="14BBACD9" w14:textId="77777777" w:rsidR="0094594D" w:rsidRPr="0094594D" w:rsidRDefault="0094594D" w:rsidP="0094594D">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4594D">
        <w:rPr>
          <w:rFonts w:ascii="Calibri" w:eastAsia="Calibri" w:hAnsi="Calibri" w:cs="Calibri"/>
          <w:color w:val="000000"/>
          <w:sz w:val="22"/>
          <w:szCs w:val="22"/>
          <w:lang w:val="en-GB" w:eastAsia="en-GB"/>
        </w:rPr>
        <w:t>Children missing education procedures</w:t>
      </w:r>
    </w:p>
    <w:p w14:paraId="7EE2B79A" w14:textId="77777777" w:rsidR="0094594D" w:rsidRPr="0094594D" w:rsidRDefault="0094594D" w:rsidP="0094594D">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4594D">
        <w:rPr>
          <w:rFonts w:ascii="Calibri" w:eastAsia="Calibri" w:hAnsi="Calibri" w:cs="Calibri"/>
          <w:color w:val="000000"/>
          <w:sz w:val="22"/>
          <w:szCs w:val="22"/>
          <w:lang w:val="en-GB" w:eastAsia="en-GB"/>
        </w:rPr>
        <w:t>SEND policy and SEN information report</w:t>
      </w:r>
    </w:p>
    <w:p w14:paraId="5AAA86AE" w14:textId="77777777" w:rsidR="0094594D" w:rsidRPr="0094594D" w:rsidRDefault="0094594D" w:rsidP="0094594D">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4594D">
        <w:rPr>
          <w:rFonts w:ascii="Calibri" w:eastAsia="Calibri" w:hAnsi="Calibri" w:cs="Calibri"/>
          <w:color w:val="000000"/>
          <w:sz w:val="22"/>
          <w:szCs w:val="22"/>
          <w:lang w:val="en-GB" w:eastAsia="en-GB"/>
        </w:rPr>
        <w:t>Supporting pupils with medical conditions policy</w:t>
      </w:r>
    </w:p>
    <w:p w14:paraId="5AFDA53D" w14:textId="77777777" w:rsidR="0094594D" w:rsidRPr="0094594D" w:rsidRDefault="0094594D" w:rsidP="0094594D">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4594D">
        <w:rPr>
          <w:rFonts w:ascii="Calibri" w:eastAsia="Calibri" w:hAnsi="Calibri" w:cs="Calibri"/>
          <w:color w:val="000000"/>
          <w:sz w:val="22"/>
          <w:szCs w:val="22"/>
          <w:lang w:val="en-GB" w:eastAsia="en-GB"/>
        </w:rPr>
        <w:t>Mental health and wellbeing policy, where applicable</w:t>
      </w:r>
    </w:p>
    <w:p w14:paraId="4FB901CE" w14:textId="77777777" w:rsidR="0094594D" w:rsidRPr="0094594D" w:rsidRDefault="0094594D" w:rsidP="0094594D">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4594D">
        <w:rPr>
          <w:rFonts w:ascii="Calibri" w:eastAsia="Calibri" w:hAnsi="Calibri" w:cs="Calibri"/>
          <w:color w:val="000000"/>
          <w:sz w:val="22"/>
          <w:szCs w:val="22"/>
          <w:lang w:val="en-GB" w:eastAsia="en-GB"/>
        </w:rPr>
        <w:t>Suspension and permanent exclusion policy</w:t>
      </w:r>
    </w:p>
    <w:p w14:paraId="07872437" w14:textId="77777777" w:rsidR="0094594D" w:rsidRPr="0094594D" w:rsidRDefault="0094594D" w:rsidP="0094594D">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4594D">
        <w:rPr>
          <w:rFonts w:ascii="Calibri" w:eastAsia="Calibri" w:hAnsi="Calibri" w:cs="Calibri"/>
          <w:color w:val="000000"/>
          <w:sz w:val="22"/>
          <w:szCs w:val="22"/>
          <w:lang w:val="en-GB" w:eastAsia="en-GB"/>
        </w:rPr>
        <w:t>Alternative provision policy</w:t>
      </w:r>
    </w:p>
    <w:p w14:paraId="6685066E" w14:textId="77777777" w:rsidR="0094594D" w:rsidRPr="0094594D" w:rsidRDefault="0094594D" w:rsidP="0094594D">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4594D">
        <w:rPr>
          <w:rFonts w:ascii="Calibri" w:eastAsia="Calibri" w:hAnsi="Calibri" w:cs="Calibri"/>
          <w:color w:val="000000"/>
          <w:sz w:val="22"/>
          <w:szCs w:val="22"/>
          <w:lang w:val="en-GB" w:eastAsia="en-GB"/>
        </w:rPr>
        <w:t>Equality information and objectives</w:t>
      </w:r>
    </w:p>
    <w:p w14:paraId="1854897F" w14:textId="77777777" w:rsidR="0094594D" w:rsidRPr="0094594D" w:rsidRDefault="0094594D" w:rsidP="0094594D">
      <w:pPr>
        <w:numPr>
          <w:ilvl w:val="0"/>
          <w:numId w:val="23"/>
        </w:numPr>
        <w:pBdr>
          <w:top w:val="nil"/>
          <w:left w:val="nil"/>
          <w:bottom w:val="nil"/>
          <w:right w:val="nil"/>
          <w:between w:val="nil"/>
        </w:pBdr>
        <w:spacing w:after="160" w:line="276" w:lineRule="auto"/>
        <w:rPr>
          <w:rFonts w:ascii="Calibri" w:eastAsia="Calibri" w:hAnsi="Calibri" w:cs="Calibri"/>
          <w:sz w:val="22"/>
          <w:szCs w:val="22"/>
          <w:lang w:val="en-GB" w:eastAsia="en-GB"/>
        </w:rPr>
      </w:pPr>
      <w:r w:rsidRPr="0094594D">
        <w:rPr>
          <w:rFonts w:ascii="Calibri" w:eastAsia="Calibri" w:hAnsi="Calibri" w:cs="Calibri"/>
          <w:color w:val="000000"/>
          <w:sz w:val="22"/>
          <w:szCs w:val="22"/>
          <w:lang w:val="en-GB" w:eastAsia="en-GB"/>
        </w:rPr>
        <w:t>Remote education policy, where applicable</w:t>
      </w:r>
    </w:p>
    <w:p w14:paraId="0D0E27E5" w14:textId="77777777" w:rsidR="0094594D" w:rsidRDefault="0094594D" w:rsidP="001D6D1D">
      <w:pPr>
        <w:pStyle w:val="4Bulletedcopyblue"/>
        <w:rPr>
          <w:rFonts w:ascii="Calibri" w:hAnsiTheme="minorHAnsi" w:cstheme="minorHAnsi"/>
          <w:color w:val="000000"/>
          <w:sz w:val="24"/>
          <w:szCs w:val="24"/>
        </w:rPr>
      </w:pPr>
    </w:p>
    <w:p w14:paraId="31803060" w14:textId="77777777" w:rsidR="006764D5" w:rsidRDefault="006764D5" w:rsidP="001D6D1D">
      <w:pPr>
        <w:pStyle w:val="4Bulletedcopyblue"/>
        <w:rPr>
          <w:rFonts w:ascii="Calibri" w:hAnsiTheme="minorHAnsi" w:cstheme="minorHAnsi"/>
          <w:color w:val="000000"/>
          <w:sz w:val="24"/>
          <w:szCs w:val="24"/>
        </w:rPr>
      </w:pPr>
    </w:p>
    <w:p w14:paraId="4DBA94CB" w14:textId="77777777" w:rsidR="006764D5" w:rsidRDefault="006764D5" w:rsidP="001D6D1D">
      <w:pPr>
        <w:pStyle w:val="4Bulletedcopyblue"/>
        <w:rPr>
          <w:rFonts w:ascii="Calibri" w:hAnsiTheme="minorHAnsi" w:cstheme="minorHAnsi"/>
          <w:color w:val="000000"/>
          <w:sz w:val="24"/>
          <w:szCs w:val="24"/>
        </w:rPr>
      </w:pPr>
    </w:p>
    <w:p w14:paraId="61CA0724" w14:textId="77777777" w:rsidR="006764D5" w:rsidRDefault="006764D5" w:rsidP="001D6D1D">
      <w:pPr>
        <w:pStyle w:val="4Bulletedcopyblue"/>
        <w:rPr>
          <w:rFonts w:ascii="Calibri" w:hAnsiTheme="minorHAnsi" w:cstheme="minorHAnsi"/>
          <w:color w:val="000000"/>
          <w:sz w:val="24"/>
          <w:szCs w:val="24"/>
        </w:rPr>
      </w:pPr>
    </w:p>
    <w:p w14:paraId="6DC69C52" w14:textId="77777777" w:rsidR="00044A7F" w:rsidRPr="000437A0" w:rsidRDefault="00000000" w:rsidP="001D6D1D">
      <w:pPr>
        <w:pStyle w:val="4Bulletedcopyblue"/>
        <w:rPr>
          <w:rFonts w:ascii="Calibri" w:hAnsiTheme="minorHAnsi" w:cstheme="minorHAnsi"/>
          <w:b/>
          <w:color w:val="0070C0"/>
          <w:sz w:val="24"/>
          <w:szCs w:val="24"/>
          <w:lang w:val="en-GB"/>
        </w:rPr>
      </w:pPr>
      <w:bookmarkStart w:id="3" w:name="_Toc90455580"/>
      <w:bookmarkStart w:id="4" w:name="_Toc111192375"/>
      <w:bookmarkStart w:id="5" w:name="_Toc111196644"/>
      <w:r w:rsidRPr="000437A0">
        <w:rPr>
          <w:rFonts w:ascii="Calibri" w:hAnsiTheme="minorHAnsi" w:cstheme="minorHAnsi"/>
          <w:b/>
          <w:color w:val="0070C0"/>
          <w:sz w:val="24"/>
          <w:szCs w:val="24"/>
          <w:lang w:val="en-GB"/>
        </w:rPr>
        <w:lastRenderedPageBreak/>
        <w:t>Appendix 1: attendance codes</w:t>
      </w:r>
      <w:bookmarkEnd w:id="3"/>
      <w:bookmarkEnd w:id="4"/>
      <w:bookmarkEnd w:id="5"/>
      <w:r w:rsidRPr="000437A0">
        <w:rPr>
          <w:rFonts w:ascii="Calibri" w:hAnsiTheme="minorHAnsi" w:cstheme="minorHAnsi"/>
          <w:b/>
          <w:color w:val="0070C0"/>
          <w:sz w:val="24"/>
          <w:szCs w:val="24"/>
          <w:lang w:val="en-GB"/>
        </w:rPr>
        <w:t xml:space="preserve"> </w:t>
      </w:r>
    </w:p>
    <w:p w14:paraId="7767EF78"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The following registration is effective from the 19</w:t>
      </w:r>
      <w:r w:rsidRPr="001D6D1D">
        <w:rPr>
          <w:rFonts w:ascii="Calibri" w:hAnsiTheme="minorHAnsi" w:cstheme="minorHAnsi"/>
          <w:color w:val="000000"/>
          <w:vertAlign w:val="superscript"/>
          <w:lang w:val="en-GB"/>
        </w:rPr>
        <w:t>th</w:t>
      </w:r>
      <w:r w:rsidRPr="001D6D1D">
        <w:rPr>
          <w:rFonts w:ascii="Calibri" w:hAnsiTheme="minorHAnsi" w:cstheme="minorHAnsi"/>
          <w:color w:val="000000"/>
          <w:lang w:val="en-GB"/>
        </w:rPr>
        <w:t xml:space="preserve"> of August 2024 - ‘</w:t>
      </w:r>
      <w:hyperlink r:id="rId29" w:history="1">
        <w:r w:rsidR="00044A7F" w:rsidRPr="001D6D1D">
          <w:rPr>
            <w:rStyle w:val="Hyperlink"/>
            <w:rFonts w:ascii="Calibri" w:hAnsiTheme="minorHAnsi" w:cstheme="minorHAnsi"/>
            <w:lang w:val="en-GB"/>
          </w:rPr>
          <w:t>Working Together To Improve School Attendance 2024’</w:t>
        </w:r>
      </w:hyperlink>
    </w:p>
    <w:tbl>
      <w:tblPr>
        <w:tblW w:w="8828" w:type="dxa"/>
        <w:tblInd w:w="238" w:type="dxa"/>
        <w:tblBorders>
          <w:top w:val="single" w:sz="18" w:space="0" w:color="BFBFBF"/>
          <w:left w:val="single" w:sz="18" w:space="0" w:color="BFBFBF"/>
          <w:bottom w:val="single" w:sz="18" w:space="0" w:color="BFBFBF"/>
          <w:right w:val="single" w:sz="18" w:space="0" w:color="BFBFBF"/>
        </w:tblBorders>
        <w:tblCellMar>
          <w:left w:w="0" w:type="dxa"/>
          <w:right w:w="0" w:type="dxa"/>
        </w:tblCellMar>
        <w:tblLook w:val="04A0" w:firstRow="1" w:lastRow="0" w:firstColumn="1" w:lastColumn="0" w:noHBand="0" w:noVBand="1"/>
      </w:tblPr>
      <w:tblGrid>
        <w:gridCol w:w="1543"/>
        <w:gridCol w:w="3086"/>
        <w:gridCol w:w="4199"/>
      </w:tblGrid>
      <w:tr w:rsidR="001D6D1D" w:rsidRPr="001D6D1D" w14:paraId="2C8A8DDB" w14:textId="77777777" w:rsidTr="001D6D1D">
        <w:trPr>
          <w:trHeight w:val="26"/>
        </w:trPr>
        <w:tc>
          <w:tcPr>
            <w:tcW w:w="1543" w:type="dxa"/>
            <w:tcBorders>
              <w:top w:val="single" w:sz="18" w:space="0" w:color="BFBFBF"/>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695ACE32"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b/>
                <w:bCs/>
                <w:color w:val="000000"/>
                <w:lang w:val="en-GB"/>
              </w:rPr>
              <w:t>Code</w:t>
            </w:r>
          </w:p>
        </w:tc>
        <w:tc>
          <w:tcPr>
            <w:tcW w:w="3086" w:type="dxa"/>
            <w:tcBorders>
              <w:top w:val="single" w:sz="18" w:space="0" w:color="BFBFBF"/>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5BA53AE4"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b/>
                <w:bCs/>
                <w:color w:val="000000"/>
                <w:lang w:val="en-GB"/>
              </w:rPr>
              <w:t>Definition</w:t>
            </w:r>
          </w:p>
        </w:tc>
        <w:tc>
          <w:tcPr>
            <w:tcW w:w="4199" w:type="dxa"/>
            <w:tcBorders>
              <w:top w:val="single" w:sz="18" w:space="0" w:color="BFBFBF"/>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6CD117CA"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b/>
                <w:bCs/>
                <w:color w:val="000000"/>
                <w:lang w:val="en-GB"/>
              </w:rPr>
              <w:t>Scenario</w:t>
            </w:r>
          </w:p>
        </w:tc>
      </w:tr>
      <w:tr w:rsidR="001D6D1D" w:rsidRPr="001D6D1D" w14:paraId="3C17C11D" w14:textId="77777777" w:rsidTr="001D6D1D">
        <w:trPr>
          <w:trHeight w:val="434"/>
        </w:trPr>
        <w:tc>
          <w:tcPr>
            <w:tcW w:w="1543"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A70CC92"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b/>
                <w:bCs/>
                <w:color w:val="000000"/>
                <w:lang w:val="en-GB"/>
              </w:rPr>
              <w:t>/</w:t>
            </w:r>
          </w:p>
        </w:tc>
        <w:tc>
          <w:tcPr>
            <w:tcW w:w="3086"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464D7DA"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Present (am)</w:t>
            </w:r>
          </w:p>
        </w:tc>
        <w:tc>
          <w:tcPr>
            <w:tcW w:w="419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BB9A5BB"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The pupil is present at morning registration</w:t>
            </w:r>
          </w:p>
        </w:tc>
      </w:tr>
      <w:tr w:rsidR="001D6D1D" w:rsidRPr="001D6D1D" w14:paraId="67359639" w14:textId="77777777" w:rsidTr="001D6D1D">
        <w:trPr>
          <w:trHeight w:val="434"/>
        </w:trPr>
        <w:tc>
          <w:tcPr>
            <w:tcW w:w="1543"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65848A1"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b/>
                <w:bCs/>
                <w:color w:val="000000"/>
                <w:lang w:val="en-GB"/>
              </w:rPr>
              <w:t>\</w:t>
            </w:r>
          </w:p>
        </w:tc>
        <w:tc>
          <w:tcPr>
            <w:tcW w:w="3086"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3E73330"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Present (pm)</w:t>
            </w:r>
          </w:p>
        </w:tc>
        <w:tc>
          <w:tcPr>
            <w:tcW w:w="419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7A38517"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The pupil is present at the afternoon registration</w:t>
            </w:r>
          </w:p>
        </w:tc>
      </w:tr>
      <w:tr w:rsidR="001D6D1D" w:rsidRPr="001D6D1D" w14:paraId="7C2A8533" w14:textId="77777777" w:rsidTr="001D6D1D">
        <w:trPr>
          <w:trHeight w:val="451"/>
        </w:trPr>
        <w:tc>
          <w:tcPr>
            <w:tcW w:w="1543"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DD104DE"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b/>
                <w:bCs/>
                <w:color w:val="000000"/>
                <w:lang w:val="en-GB"/>
              </w:rPr>
              <w:t>L</w:t>
            </w:r>
          </w:p>
        </w:tc>
        <w:tc>
          <w:tcPr>
            <w:tcW w:w="3086"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6B46B4D"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Late arrival</w:t>
            </w:r>
          </w:p>
        </w:tc>
        <w:tc>
          <w:tcPr>
            <w:tcW w:w="419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2853AB7"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The pupil arrives late before the register has closed</w:t>
            </w:r>
          </w:p>
        </w:tc>
      </w:tr>
      <w:tr w:rsidR="001D6D1D" w:rsidRPr="001D6D1D" w14:paraId="62E65FF7" w14:textId="77777777" w:rsidTr="001D6D1D">
        <w:trPr>
          <w:trHeight w:val="701"/>
        </w:trPr>
        <w:tc>
          <w:tcPr>
            <w:tcW w:w="1543"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644E626"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b/>
                <w:bCs/>
                <w:color w:val="000000"/>
                <w:lang w:val="en-GB"/>
              </w:rPr>
              <w:t>B</w:t>
            </w:r>
          </w:p>
        </w:tc>
        <w:tc>
          <w:tcPr>
            <w:tcW w:w="3086"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C3DF395"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Off-site educational activity</w:t>
            </w:r>
          </w:p>
        </w:tc>
        <w:tc>
          <w:tcPr>
            <w:tcW w:w="419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FB66250"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The pupil is at a supervised off-site educational activity approved by the school</w:t>
            </w:r>
          </w:p>
        </w:tc>
      </w:tr>
      <w:tr w:rsidR="001D6D1D" w:rsidRPr="001D6D1D" w14:paraId="21572502" w14:textId="77777777" w:rsidTr="001D6D1D">
        <w:trPr>
          <w:trHeight w:val="701"/>
        </w:trPr>
        <w:tc>
          <w:tcPr>
            <w:tcW w:w="1543"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3AFC7CD1" w14:textId="77777777" w:rsidR="00044A7F" w:rsidRPr="001D6D1D" w:rsidRDefault="00044A7F" w:rsidP="001D6D1D">
            <w:pPr>
              <w:pStyle w:val="4Bulletedcopyblue"/>
              <w:rPr>
                <w:rFonts w:ascii="Calibri" w:hAnsiTheme="minorHAnsi" w:cstheme="minorHAnsi"/>
                <w:b/>
                <w:bCs/>
                <w:color w:val="000000"/>
                <w:lang w:val="en-GB"/>
              </w:rPr>
            </w:pPr>
          </w:p>
          <w:p w14:paraId="034D41F6" w14:textId="77777777" w:rsidR="00044A7F" w:rsidRPr="001D6D1D" w:rsidRDefault="00000000" w:rsidP="001D6D1D">
            <w:pPr>
              <w:pStyle w:val="4Bulletedcopyblue"/>
              <w:rPr>
                <w:rFonts w:ascii="Calibri" w:hAnsiTheme="minorHAnsi" w:cstheme="minorHAnsi"/>
                <w:b/>
                <w:bCs/>
                <w:color w:val="000000"/>
                <w:lang w:val="en-GB"/>
              </w:rPr>
            </w:pPr>
            <w:r w:rsidRPr="001D6D1D">
              <w:rPr>
                <w:rFonts w:ascii="Calibri" w:hAnsiTheme="minorHAnsi" w:cstheme="minorHAnsi"/>
                <w:b/>
                <w:bCs/>
                <w:color w:val="000000"/>
                <w:lang w:val="en-GB"/>
              </w:rPr>
              <w:t>K</w:t>
            </w:r>
          </w:p>
        </w:tc>
        <w:tc>
          <w:tcPr>
            <w:tcW w:w="3086"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45E81A49"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Off-site educational activity</w:t>
            </w:r>
          </w:p>
        </w:tc>
        <w:tc>
          <w:tcPr>
            <w:tcW w:w="419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74454AE5"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 xml:space="preserve">The pupil is at a supervised off-site educational activity approved by the local authority </w:t>
            </w:r>
          </w:p>
        </w:tc>
      </w:tr>
      <w:tr w:rsidR="001D6D1D" w:rsidRPr="001D6D1D" w14:paraId="0FFDB084" w14:textId="77777777" w:rsidTr="001D6D1D">
        <w:trPr>
          <w:trHeight w:val="718"/>
        </w:trPr>
        <w:tc>
          <w:tcPr>
            <w:tcW w:w="1543"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7339445"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b/>
                <w:bCs/>
                <w:color w:val="000000"/>
                <w:lang w:val="en-GB"/>
              </w:rPr>
              <w:t>D</w:t>
            </w:r>
          </w:p>
        </w:tc>
        <w:tc>
          <w:tcPr>
            <w:tcW w:w="3086"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0CBED0B"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Dual registered</w:t>
            </w:r>
          </w:p>
        </w:tc>
        <w:tc>
          <w:tcPr>
            <w:tcW w:w="419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A516789"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The pupil is attending a session at another setting where they are also registered</w:t>
            </w:r>
          </w:p>
        </w:tc>
      </w:tr>
      <w:tr w:rsidR="001D6D1D" w:rsidRPr="001D6D1D" w14:paraId="5201B9EC" w14:textId="77777777" w:rsidTr="001D6D1D">
        <w:trPr>
          <w:trHeight w:val="718"/>
        </w:trPr>
        <w:tc>
          <w:tcPr>
            <w:tcW w:w="1543"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2696A58"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b/>
                <w:bCs/>
                <w:color w:val="000000"/>
                <w:lang w:val="en-GB"/>
              </w:rPr>
              <w:t>P</w:t>
            </w:r>
          </w:p>
        </w:tc>
        <w:tc>
          <w:tcPr>
            <w:tcW w:w="3086"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1217E81"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Sporting activity</w:t>
            </w:r>
          </w:p>
        </w:tc>
        <w:tc>
          <w:tcPr>
            <w:tcW w:w="419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CFF1CD4"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The pupil is participating in a supervised sporting activity approved by the school</w:t>
            </w:r>
          </w:p>
        </w:tc>
      </w:tr>
      <w:tr w:rsidR="001D6D1D" w:rsidRPr="001D6D1D" w14:paraId="434AE719" w14:textId="77777777" w:rsidTr="001D6D1D">
        <w:trPr>
          <w:trHeight w:val="701"/>
        </w:trPr>
        <w:tc>
          <w:tcPr>
            <w:tcW w:w="1543"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7466276"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b/>
                <w:bCs/>
                <w:color w:val="000000"/>
                <w:lang w:val="en-GB"/>
              </w:rPr>
              <w:t>V</w:t>
            </w:r>
          </w:p>
        </w:tc>
        <w:tc>
          <w:tcPr>
            <w:tcW w:w="3086"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23C0688"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Educational trip or visit</w:t>
            </w:r>
          </w:p>
        </w:tc>
        <w:tc>
          <w:tcPr>
            <w:tcW w:w="419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3D37C0D"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The pupil is on an educational visit/trip organised, or approved, by the school</w:t>
            </w:r>
          </w:p>
        </w:tc>
      </w:tr>
      <w:tr w:rsidR="001D6D1D" w:rsidRPr="001D6D1D" w14:paraId="0D7441D9" w14:textId="77777777" w:rsidTr="001D6D1D">
        <w:trPr>
          <w:trHeight w:val="451"/>
        </w:trPr>
        <w:tc>
          <w:tcPr>
            <w:tcW w:w="1543"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B9084E6"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b/>
                <w:bCs/>
                <w:color w:val="000000"/>
                <w:lang w:val="en-GB"/>
              </w:rPr>
              <w:t>W</w:t>
            </w:r>
          </w:p>
        </w:tc>
        <w:tc>
          <w:tcPr>
            <w:tcW w:w="3086"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24724B9"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Work experience</w:t>
            </w:r>
          </w:p>
        </w:tc>
        <w:tc>
          <w:tcPr>
            <w:tcW w:w="419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E58BDBF"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The pupil is on a work experience placement</w:t>
            </w:r>
          </w:p>
        </w:tc>
      </w:tr>
    </w:tbl>
    <w:p w14:paraId="400EE62B" w14:textId="77777777" w:rsidR="00044A7F" w:rsidRPr="001D6D1D" w:rsidRDefault="00044A7F" w:rsidP="001D6D1D">
      <w:pPr>
        <w:pStyle w:val="4Bulletedcopyblue"/>
        <w:rPr>
          <w:rFonts w:ascii="Calibri" w:hAnsiTheme="minorHAnsi" w:cstheme="minorHAnsi"/>
          <w:color w:val="000000"/>
          <w:lang w:val="en-GB"/>
        </w:rPr>
      </w:pPr>
    </w:p>
    <w:p w14:paraId="16A0CC47" w14:textId="77777777" w:rsidR="00044A7F" w:rsidRPr="001D6D1D" w:rsidRDefault="00044A7F" w:rsidP="001D6D1D">
      <w:pPr>
        <w:pStyle w:val="4Bulletedcopyblue"/>
        <w:rPr>
          <w:rFonts w:ascii="Calibri" w:hAnsiTheme="minorHAnsi" w:cstheme="minorHAnsi"/>
          <w:color w:val="000000"/>
          <w:lang w:val="en-GB"/>
        </w:rPr>
      </w:pPr>
    </w:p>
    <w:tbl>
      <w:tblPr>
        <w:tblW w:w="8786" w:type="dxa"/>
        <w:tblInd w:w="238" w:type="dxa"/>
        <w:tblBorders>
          <w:top w:val="single" w:sz="18" w:space="0" w:color="BFBFBF"/>
          <w:left w:val="single" w:sz="18" w:space="0" w:color="BFBFBF"/>
          <w:bottom w:val="single" w:sz="18" w:space="0" w:color="BFBFBF"/>
          <w:right w:val="single" w:sz="18" w:space="0" w:color="BFBFBF"/>
        </w:tblBorders>
        <w:tblCellMar>
          <w:left w:w="0" w:type="dxa"/>
          <w:right w:w="0" w:type="dxa"/>
        </w:tblCellMar>
        <w:tblLook w:val="04A0" w:firstRow="1" w:lastRow="0" w:firstColumn="1" w:lastColumn="0" w:noHBand="0" w:noVBand="1"/>
      </w:tblPr>
      <w:tblGrid>
        <w:gridCol w:w="1544"/>
        <w:gridCol w:w="3109"/>
        <w:gridCol w:w="4133"/>
      </w:tblGrid>
      <w:tr w:rsidR="001D6D1D" w:rsidRPr="001D6D1D" w14:paraId="3C504117" w14:textId="77777777" w:rsidTr="001D6D1D">
        <w:trPr>
          <w:trHeight w:val="26"/>
        </w:trPr>
        <w:tc>
          <w:tcPr>
            <w:tcW w:w="1544" w:type="dxa"/>
            <w:tcBorders>
              <w:top w:val="single" w:sz="18" w:space="0" w:color="BFBFBF"/>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31C96C4D"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b/>
                <w:bCs/>
                <w:color w:val="000000"/>
                <w:lang w:val="en-GB"/>
              </w:rPr>
              <w:t>Code</w:t>
            </w:r>
          </w:p>
        </w:tc>
        <w:tc>
          <w:tcPr>
            <w:tcW w:w="3109" w:type="dxa"/>
            <w:tcBorders>
              <w:top w:val="single" w:sz="18" w:space="0" w:color="BFBFBF"/>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174C9BC5"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b/>
                <w:bCs/>
                <w:color w:val="000000"/>
                <w:lang w:val="en-GB"/>
              </w:rPr>
              <w:t>Definition</w:t>
            </w:r>
          </w:p>
        </w:tc>
        <w:tc>
          <w:tcPr>
            <w:tcW w:w="4132" w:type="dxa"/>
            <w:tcBorders>
              <w:top w:val="single" w:sz="18" w:space="0" w:color="BFBFBF"/>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71008737"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b/>
                <w:bCs/>
                <w:color w:val="000000"/>
                <w:lang w:val="en-GB"/>
              </w:rPr>
              <w:t>Scenario</w:t>
            </w:r>
          </w:p>
        </w:tc>
      </w:tr>
      <w:tr w:rsidR="001D6D1D" w:rsidRPr="001D6D1D" w14:paraId="7644E974" w14:textId="77777777" w:rsidTr="001D6D1D">
        <w:trPr>
          <w:trHeight w:val="421"/>
        </w:trPr>
        <w:tc>
          <w:tcPr>
            <w:tcW w:w="8786" w:type="dxa"/>
            <w:gridSpan w:val="3"/>
            <w:tcBorders>
              <w:top w:val="single" w:sz="18" w:space="0" w:color="BFBFBF"/>
              <w:left w:val="single" w:sz="18" w:space="0" w:color="BFBFBF"/>
              <w:bottom w:val="single" w:sz="18" w:space="0" w:color="BFBFBF"/>
              <w:right w:val="single" w:sz="18" w:space="0" w:color="BFBFBF"/>
            </w:tcBorders>
            <w:shd w:val="clear" w:color="auto" w:fill="FFFFFF"/>
            <w:tcMar>
              <w:top w:w="114" w:type="dxa"/>
              <w:left w:w="108" w:type="dxa"/>
              <w:bottom w:w="114" w:type="dxa"/>
              <w:right w:w="108" w:type="dxa"/>
            </w:tcMar>
            <w:vAlign w:val="center"/>
            <w:hideMark/>
          </w:tcPr>
          <w:p w14:paraId="6DDDEFC9"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b/>
                <w:bCs/>
                <w:color w:val="000000"/>
                <w:lang w:val="en-GB"/>
              </w:rPr>
              <w:t>Authorised absence</w:t>
            </w:r>
          </w:p>
        </w:tc>
      </w:tr>
      <w:tr w:rsidR="001D6D1D" w:rsidRPr="001D6D1D" w14:paraId="150F9A5C" w14:textId="77777777" w:rsidTr="001D6D1D">
        <w:trPr>
          <w:trHeight w:val="978"/>
        </w:trPr>
        <w:tc>
          <w:tcPr>
            <w:tcW w:w="1544"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CBCF5A9"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b/>
                <w:bCs/>
                <w:color w:val="000000"/>
                <w:lang w:val="en-GB"/>
              </w:rPr>
              <w:t>C</w:t>
            </w:r>
          </w:p>
        </w:tc>
        <w:tc>
          <w:tcPr>
            <w:tcW w:w="310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8292B3D"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Authorised leave of absence</w:t>
            </w:r>
          </w:p>
        </w:tc>
        <w:tc>
          <w:tcPr>
            <w:tcW w:w="413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E6C8AA5"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The pupil has been granted a leave of absence due to exceptional circumstances</w:t>
            </w:r>
          </w:p>
        </w:tc>
      </w:tr>
      <w:tr w:rsidR="001D6D1D" w:rsidRPr="001D6D1D" w14:paraId="075745EE" w14:textId="77777777" w:rsidTr="001D6D1D">
        <w:trPr>
          <w:trHeight w:val="978"/>
        </w:trPr>
        <w:tc>
          <w:tcPr>
            <w:tcW w:w="1544"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12A17AAA" w14:textId="77777777" w:rsidR="00044A7F" w:rsidRPr="001D6D1D" w:rsidRDefault="00000000" w:rsidP="001D6D1D">
            <w:pPr>
              <w:pStyle w:val="4Bulletedcopyblue"/>
              <w:rPr>
                <w:rFonts w:ascii="Calibri" w:hAnsiTheme="minorHAnsi" w:cstheme="minorHAnsi"/>
                <w:b/>
                <w:bCs/>
                <w:color w:val="000000"/>
                <w:lang w:val="en-GB"/>
              </w:rPr>
            </w:pPr>
            <w:r w:rsidRPr="001D6D1D">
              <w:rPr>
                <w:rFonts w:ascii="Calibri" w:hAnsiTheme="minorHAnsi" w:cstheme="minorHAnsi"/>
                <w:b/>
                <w:bCs/>
                <w:color w:val="000000"/>
                <w:lang w:val="en-GB"/>
              </w:rPr>
              <w:t>C1</w:t>
            </w:r>
          </w:p>
        </w:tc>
        <w:tc>
          <w:tcPr>
            <w:tcW w:w="310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57EB8AEC"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Leave of absence</w:t>
            </w:r>
          </w:p>
        </w:tc>
        <w:tc>
          <w:tcPr>
            <w:tcW w:w="413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023D5E4C"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The pupil should be participating in a regulated performance or regulated employment abroad</w:t>
            </w:r>
          </w:p>
        </w:tc>
      </w:tr>
      <w:tr w:rsidR="001D6D1D" w:rsidRPr="001D6D1D" w14:paraId="34AB6872" w14:textId="77777777" w:rsidTr="001D6D1D">
        <w:trPr>
          <w:trHeight w:val="978"/>
        </w:trPr>
        <w:tc>
          <w:tcPr>
            <w:tcW w:w="1544"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3A227768" w14:textId="77777777" w:rsidR="00044A7F" w:rsidRPr="001D6D1D" w:rsidRDefault="00000000" w:rsidP="001D6D1D">
            <w:pPr>
              <w:pStyle w:val="4Bulletedcopyblue"/>
              <w:rPr>
                <w:rFonts w:ascii="Calibri" w:hAnsiTheme="minorHAnsi" w:cstheme="minorHAnsi"/>
                <w:b/>
                <w:bCs/>
                <w:color w:val="000000"/>
                <w:lang w:val="en-GB"/>
              </w:rPr>
            </w:pPr>
            <w:r w:rsidRPr="001D6D1D">
              <w:rPr>
                <w:rFonts w:ascii="Calibri" w:hAnsiTheme="minorHAnsi" w:cstheme="minorHAnsi"/>
                <w:b/>
                <w:bCs/>
                <w:color w:val="000000"/>
                <w:lang w:val="en-GB"/>
              </w:rPr>
              <w:t>C2</w:t>
            </w:r>
          </w:p>
        </w:tc>
        <w:tc>
          <w:tcPr>
            <w:tcW w:w="310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574BA73D"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Leave of absence – Part-time timetable</w:t>
            </w:r>
          </w:p>
        </w:tc>
        <w:tc>
          <w:tcPr>
            <w:tcW w:w="413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0C5BB13F"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For compulsory school-age pupils who are on an agreed part-time timetable</w:t>
            </w:r>
          </w:p>
        </w:tc>
      </w:tr>
      <w:tr w:rsidR="001D6D1D" w:rsidRPr="001D6D1D" w14:paraId="184429B7" w14:textId="77777777" w:rsidTr="001D6D1D">
        <w:trPr>
          <w:trHeight w:val="692"/>
        </w:trPr>
        <w:tc>
          <w:tcPr>
            <w:tcW w:w="1544"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ED2BDD9"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b/>
                <w:bCs/>
                <w:color w:val="000000"/>
                <w:lang w:val="en-GB"/>
              </w:rPr>
              <w:lastRenderedPageBreak/>
              <w:t>E</w:t>
            </w:r>
          </w:p>
        </w:tc>
        <w:tc>
          <w:tcPr>
            <w:tcW w:w="310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5C9FEE7"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Suspended or permanently excluded</w:t>
            </w:r>
          </w:p>
        </w:tc>
        <w:tc>
          <w:tcPr>
            <w:tcW w:w="413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144D24A"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The pupil has been suspended or permanently excluded but no alternative provision has been made</w:t>
            </w:r>
          </w:p>
        </w:tc>
      </w:tr>
      <w:tr w:rsidR="001D6D1D" w:rsidRPr="001D6D1D" w14:paraId="0EA9B5F9" w14:textId="77777777" w:rsidTr="001D6D1D">
        <w:trPr>
          <w:trHeight w:val="692"/>
        </w:trPr>
        <w:tc>
          <w:tcPr>
            <w:tcW w:w="1544"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A011A3D"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b/>
                <w:bCs/>
                <w:color w:val="000000"/>
                <w:lang w:val="en-GB"/>
              </w:rPr>
              <w:t>H</w:t>
            </w:r>
          </w:p>
        </w:tc>
        <w:tc>
          <w:tcPr>
            <w:tcW w:w="310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75857F2"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Authorised holiday</w:t>
            </w:r>
          </w:p>
        </w:tc>
        <w:tc>
          <w:tcPr>
            <w:tcW w:w="413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332CB30"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Pupil has been allowed to go on holiday due to exceptional circumstances</w:t>
            </w:r>
          </w:p>
        </w:tc>
      </w:tr>
      <w:tr w:rsidR="001D6D1D" w:rsidRPr="001D6D1D" w14:paraId="797106A9" w14:textId="77777777" w:rsidTr="001D6D1D">
        <w:trPr>
          <w:trHeight w:val="692"/>
        </w:trPr>
        <w:tc>
          <w:tcPr>
            <w:tcW w:w="1544"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FB6DA84"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b/>
                <w:bCs/>
                <w:color w:val="000000"/>
                <w:lang w:val="en-GB"/>
              </w:rPr>
              <w:t>I</w:t>
            </w:r>
          </w:p>
        </w:tc>
        <w:tc>
          <w:tcPr>
            <w:tcW w:w="310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4E9B140"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Illness</w:t>
            </w:r>
          </w:p>
        </w:tc>
        <w:tc>
          <w:tcPr>
            <w:tcW w:w="413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441C009"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The school has been notified that a pupil will be absent due to illness</w:t>
            </w:r>
          </w:p>
        </w:tc>
      </w:tr>
      <w:tr w:rsidR="001D6D1D" w:rsidRPr="001D6D1D" w14:paraId="791D178A" w14:textId="77777777" w:rsidTr="001D6D1D">
        <w:trPr>
          <w:trHeight w:val="692"/>
        </w:trPr>
        <w:tc>
          <w:tcPr>
            <w:tcW w:w="1544"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00198918" w14:textId="77777777" w:rsidR="00044A7F" w:rsidRPr="001D6D1D" w:rsidRDefault="00000000" w:rsidP="001D6D1D">
            <w:pPr>
              <w:pStyle w:val="4Bulletedcopyblue"/>
              <w:rPr>
                <w:rFonts w:ascii="Calibri" w:hAnsiTheme="minorHAnsi" w:cstheme="minorHAnsi"/>
                <w:b/>
                <w:bCs/>
                <w:color w:val="000000"/>
                <w:lang w:val="en-GB"/>
              </w:rPr>
            </w:pPr>
            <w:r w:rsidRPr="001D6D1D">
              <w:rPr>
                <w:rFonts w:ascii="Calibri" w:hAnsiTheme="minorHAnsi" w:cstheme="minorHAnsi"/>
                <w:b/>
                <w:bCs/>
                <w:color w:val="000000"/>
                <w:lang w:val="en-GB"/>
              </w:rPr>
              <w:t>J1</w:t>
            </w:r>
          </w:p>
        </w:tc>
        <w:tc>
          <w:tcPr>
            <w:tcW w:w="310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6EAD0F65"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Leave of absence</w:t>
            </w:r>
          </w:p>
        </w:tc>
        <w:tc>
          <w:tcPr>
            <w:tcW w:w="413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00347FF2"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Pupil has an interview with a prospective employer/ admission to another educational institution</w:t>
            </w:r>
          </w:p>
        </w:tc>
      </w:tr>
      <w:tr w:rsidR="001D6D1D" w:rsidRPr="001D6D1D" w14:paraId="4E276932" w14:textId="77777777" w:rsidTr="001D6D1D">
        <w:trPr>
          <w:trHeight w:val="707"/>
        </w:trPr>
        <w:tc>
          <w:tcPr>
            <w:tcW w:w="1544"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C1D04EA"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b/>
                <w:bCs/>
                <w:color w:val="000000"/>
                <w:lang w:val="en-GB"/>
              </w:rPr>
              <w:t>M</w:t>
            </w:r>
          </w:p>
        </w:tc>
        <w:tc>
          <w:tcPr>
            <w:tcW w:w="310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0526FEF"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Medical/dental appointment</w:t>
            </w:r>
          </w:p>
        </w:tc>
        <w:tc>
          <w:tcPr>
            <w:tcW w:w="413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59CDF17"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The pupil is at a medical or dental appointment</w:t>
            </w:r>
          </w:p>
        </w:tc>
      </w:tr>
      <w:tr w:rsidR="001D6D1D" w:rsidRPr="001D6D1D" w14:paraId="6A8D018F" w14:textId="77777777" w:rsidTr="001D6D1D">
        <w:trPr>
          <w:trHeight w:val="692"/>
        </w:trPr>
        <w:tc>
          <w:tcPr>
            <w:tcW w:w="1544"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8FB75F5"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b/>
                <w:bCs/>
                <w:color w:val="000000"/>
                <w:lang w:val="en-GB"/>
              </w:rPr>
              <w:t>R</w:t>
            </w:r>
          </w:p>
        </w:tc>
        <w:tc>
          <w:tcPr>
            <w:tcW w:w="310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1E92D31"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Religious observance</w:t>
            </w:r>
          </w:p>
        </w:tc>
        <w:tc>
          <w:tcPr>
            <w:tcW w:w="413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9778DF0"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Pupil is taking part in a day of religious observance</w:t>
            </w:r>
          </w:p>
        </w:tc>
      </w:tr>
      <w:tr w:rsidR="001D6D1D" w:rsidRPr="001D6D1D" w14:paraId="5BE33EB7" w14:textId="77777777" w:rsidTr="001D6D1D">
        <w:trPr>
          <w:trHeight w:val="692"/>
        </w:trPr>
        <w:tc>
          <w:tcPr>
            <w:tcW w:w="1544"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E81AED4"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b/>
                <w:bCs/>
                <w:color w:val="000000"/>
                <w:lang w:val="en-GB"/>
              </w:rPr>
              <w:t>S</w:t>
            </w:r>
          </w:p>
        </w:tc>
        <w:tc>
          <w:tcPr>
            <w:tcW w:w="310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01CD9BA"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Study leave</w:t>
            </w:r>
          </w:p>
        </w:tc>
        <w:tc>
          <w:tcPr>
            <w:tcW w:w="413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DD97ED3"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Year 11 pupil is on study leave during their public examinations</w:t>
            </w:r>
          </w:p>
        </w:tc>
      </w:tr>
      <w:tr w:rsidR="001D6D1D" w:rsidRPr="001D6D1D" w14:paraId="05A18BAD" w14:textId="77777777" w:rsidTr="001D6D1D">
        <w:trPr>
          <w:trHeight w:val="692"/>
        </w:trPr>
        <w:tc>
          <w:tcPr>
            <w:tcW w:w="1544"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7E9D90F"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b/>
                <w:bCs/>
                <w:color w:val="000000"/>
                <w:lang w:val="en-GB"/>
              </w:rPr>
              <w:t>T</w:t>
            </w:r>
          </w:p>
        </w:tc>
        <w:tc>
          <w:tcPr>
            <w:tcW w:w="310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138E17A"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Parents travelling for occupational purposes</w:t>
            </w:r>
          </w:p>
        </w:tc>
        <w:tc>
          <w:tcPr>
            <w:tcW w:w="413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E2ED4AC"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The pupil is a mobile child due to the parent travelling from place to place for business/trade</w:t>
            </w:r>
          </w:p>
        </w:tc>
      </w:tr>
      <w:tr w:rsidR="001D6D1D" w:rsidRPr="001D6D1D" w14:paraId="39941310" w14:textId="77777777" w:rsidTr="001D6D1D">
        <w:trPr>
          <w:trHeight w:val="692"/>
        </w:trPr>
        <w:tc>
          <w:tcPr>
            <w:tcW w:w="1544"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1782060" w14:textId="77777777" w:rsidR="00044A7F" w:rsidRPr="001D6D1D" w:rsidRDefault="00000000" w:rsidP="001D6D1D">
            <w:pPr>
              <w:pStyle w:val="4Bulletedcopyblue"/>
              <w:rPr>
                <w:rFonts w:ascii="Calibri" w:hAnsiTheme="minorHAnsi" w:cstheme="minorHAnsi"/>
                <w:b/>
                <w:bCs/>
                <w:color w:val="000000"/>
                <w:lang w:val="en-GB"/>
              </w:rPr>
            </w:pPr>
            <w:r w:rsidRPr="001D6D1D">
              <w:rPr>
                <w:rFonts w:ascii="Calibri" w:hAnsiTheme="minorHAnsi" w:cstheme="minorHAnsi"/>
                <w:b/>
                <w:bCs/>
                <w:color w:val="000000"/>
                <w:lang w:val="en-GB"/>
              </w:rPr>
              <w:t>Q</w:t>
            </w:r>
          </w:p>
        </w:tc>
        <w:tc>
          <w:tcPr>
            <w:tcW w:w="310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187EC304"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Unable to attend due to lack of access arrangements</w:t>
            </w:r>
          </w:p>
        </w:tc>
        <w:tc>
          <w:tcPr>
            <w:tcW w:w="413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520C3683"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The pupil is unable to attend due to a lack of travel arrangements made by the local authority</w:t>
            </w:r>
          </w:p>
        </w:tc>
      </w:tr>
      <w:tr w:rsidR="001D6D1D" w:rsidRPr="001D6D1D" w14:paraId="39D0DC9A" w14:textId="77777777" w:rsidTr="001D6D1D">
        <w:trPr>
          <w:trHeight w:val="692"/>
        </w:trPr>
        <w:tc>
          <w:tcPr>
            <w:tcW w:w="1544"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00AC0DA1" w14:textId="77777777" w:rsidR="00044A7F" w:rsidRPr="001D6D1D" w:rsidRDefault="00000000" w:rsidP="001D6D1D">
            <w:pPr>
              <w:pStyle w:val="4Bulletedcopyblue"/>
              <w:rPr>
                <w:rFonts w:ascii="Calibri" w:hAnsiTheme="minorHAnsi" w:cstheme="minorHAnsi"/>
                <w:b/>
                <w:bCs/>
                <w:color w:val="000000"/>
                <w:lang w:val="en-GB"/>
              </w:rPr>
            </w:pPr>
            <w:r w:rsidRPr="001D6D1D">
              <w:rPr>
                <w:rFonts w:ascii="Calibri" w:hAnsiTheme="minorHAnsi" w:cstheme="minorHAnsi"/>
                <w:b/>
                <w:bCs/>
                <w:color w:val="000000"/>
                <w:lang w:val="en-GB"/>
              </w:rPr>
              <w:t>Y1</w:t>
            </w:r>
          </w:p>
        </w:tc>
        <w:tc>
          <w:tcPr>
            <w:tcW w:w="310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63939188"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Unable to attend due to lack of transport</w:t>
            </w:r>
          </w:p>
        </w:tc>
        <w:tc>
          <w:tcPr>
            <w:tcW w:w="413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F430984"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Where the school or local authority normally provides transport which is not available; and the school is beyond reasonable walking distance</w:t>
            </w:r>
          </w:p>
        </w:tc>
      </w:tr>
      <w:tr w:rsidR="001D6D1D" w:rsidRPr="001D6D1D" w14:paraId="2229FD3F" w14:textId="77777777" w:rsidTr="001D6D1D">
        <w:trPr>
          <w:trHeight w:val="692"/>
        </w:trPr>
        <w:tc>
          <w:tcPr>
            <w:tcW w:w="1544"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1CABDD02" w14:textId="77777777" w:rsidR="00044A7F" w:rsidRPr="001D6D1D" w:rsidRDefault="00000000" w:rsidP="001D6D1D">
            <w:pPr>
              <w:pStyle w:val="4Bulletedcopyblue"/>
              <w:rPr>
                <w:rFonts w:ascii="Calibri" w:hAnsiTheme="minorHAnsi" w:cstheme="minorHAnsi"/>
                <w:b/>
                <w:bCs/>
                <w:color w:val="000000"/>
                <w:lang w:val="en-GB"/>
              </w:rPr>
            </w:pPr>
            <w:r w:rsidRPr="001D6D1D">
              <w:rPr>
                <w:rFonts w:ascii="Calibri" w:hAnsiTheme="minorHAnsi" w:cstheme="minorHAnsi"/>
                <w:b/>
                <w:bCs/>
                <w:color w:val="000000"/>
                <w:lang w:val="en-GB"/>
              </w:rPr>
              <w:t>Y2</w:t>
            </w:r>
          </w:p>
        </w:tc>
        <w:tc>
          <w:tcPr>
            <w:tcW w:w="310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084A6022"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Unable to attend due to widespread disruption to travel</w:t>
            </w:r>
          </w:p>
        </w:tc>
        <w:tc>
          <w:tcPr>
            <w:tcW w:w="413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856B9FE"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The pupil is unable to attend school because of widespread disruption to travel caused by a local, national or international emergency</w:t>
            </w:r>
          </w:p>
        </w:tc>
      </w:tr>
      <w:tr w:rsidR="001D6D1D" w:rsidRPr="001D6D1D" w14:paraId="6D601D96" w14:textId="77777777" w:rsidTr="001D6D1D">
        <w:trPr>
          <w:trHeight w:val="692"/>
        </w:trPr>
        <w:tc>
          <w:tcPr>
            <w:tcW w:w="1544"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3FE527AA" w14:textId="77777777" w:rsidR="00044A7F" w:rsidRPr="001D6D1D" w:rsidRDefault="00000000" w:rsidP="001D6D1D">
            <w:pPr>
              <w:pStyle w:val="4Bulletedcopyblue"/>
              <w:rPr>
                <w:rFonts w:ascii="Calibri" w:hAnsiTheme="minorHAnsi" w:cstheme="minorHAnsi"/>
                <w:b/>
                <w:bCs/>
                <w:color w:val="000000"/>
                <w:lang w:val="en-GB"/>
              </w:rPr>
            </w:pPr>
            <w:r w:rsidRPr="001D6D1D">
              <w:rPr>
                <w:rFonts w:ascii="Calibri" w:hAnsiTheme="minorHAnsi" w:cstheme="minorHAnsi"/>
                <w:b/>
                <w:bCs/>
                <w:color w:val="000000"/>
                <w:lang w:val="en-GB"/>
              </w:rPr>
              <w:t>Y3</w:t>
            </w:r>
          </w:p>
        </w:tc>
        <w:tc>
          <w:tcPr>
            <w:tcW w:w="310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552F6D10"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Unable to attend due to part of the school premises being closed</w:t>
            </w:r>
          </w:p>
        </w:tc>
        <w:tc>
          <w:tcPr>
            <w:tcW w:w="413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1777E385"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Part of the school premises is unavoidably out of use</w:t>
            </w:r>
          </w:p>
        </w:tc>
      </w:tr>
      <w:tr w:rsidR="001D6D1D" w:rsidRPr="001D6D1D" w14:paraId="2164E4D4" w14:textId="77777777" w:rsidTr="001D6D1D">
        <w:trPr>
          <w:trHeight w:val="692"/>
        </w:trPr>
        <w:tc>
          <w:tcPr>
            <w:tcW w:w="1544"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1B5BED25" w14:textId="77777777" w:rsidR="00044A7F" w:rsidRPr="001D6D1D" w:rsidRDefault="00000000" w:rsidP="001D6D1D">
            <w:pPr>
              <w:pStyle w:val="4Bulletedcopyblue"/>
              <w:rPr>
                <w:rFonts w:ascii="Calibri" w:hAnsiTheme="minorHAnsi" w:cstheme="minorHAnsi"/>
                <w:b/>
                <w:bCs/>
                <w:color w:val="000000"/>
                <w:lang w:val="en-GB"/>
              </w:rPr>
            </w:pPr>
            <w:r w:rsidRPr="001D6D1D">
              <w:rPr>
                <w:rFonts w:ascii="Calibri" w:hAnsiTheme="minorHAnsi" w:cstheme="minorHAnsi"/>
                <w:b/>
                <w:bCs/>
                <w:color w:val="000000"/>
                <w:lang w:val="en-GB"/>
              </w:rPr>
              <w:t>Y4</w:t>
            </w:r>
          </w:p>
        </w:tc>
        <w:tc>
          <w:tcPr>
            <w:tcW w:w="310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30A55C6A"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Unable to attend due to the whole school being unexpectedly closed</w:t>
            </w:r>
          </w:p>
        </w:tc>
        <w:tc>
          <w:tcPr>
            <w:tcW w:w="413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52D71C48"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Where the whole school was planned to be open but remained closed unexpectedly</w:t>
            </w:r>
          </w:p>
        </w:tc>
      </w:tr>
      <w:tr w:rsidR="001D6D1D" w:rsidRPr="001D6D1D" w14:paraId="0D5B9777" w14:textId="77777777" w:rsidTr="001D6D1D">
        <w:trPr>
          <w:trHeight w:val="692"/>
        </w:trPr>
        <w:tc>
          <w:tcPr>
            <w:tcW w:w="1544"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36AB575B" w14:textId="77777777" w:rsidR="00044A7F" w:rsidRPr="001D6D1D" w:rsidRDefault="00000000" w:rsidP="001D6D1D">
            <w:pPr>
              <w:pStyle w:val="4Bulletedcopyblue"/>
              <w:rPr>
                <w:rFonts w:ascii="Calibri" w:hAnsiTheme="minorHAnsi" w:cstheme="minorHAnsi"/>
                <w:b/>
                <w:bCs/>
                <w:color w:val="000000"/>
                <w:lang w:val="en-GB"/>
              </w:rPr>
            </w:pPr>
            <w:r w:rsidRPr="001D6D1D">
              <w:rPr>
                <w:rFonts w:ascii="Calibri" w:hAnsiTheme="minorHAnsi" w:cstheme="minorHAnsi"/>
                <w:b/>
                <w:bCs/>
                <w:color w:val="000000"/>
                <w:lang w:val="en-GB"/>
              </w:rPr>
              <w:t>Y5</w:t>
            </w:r>
          </w:p>
        </w:tc>
        <w:tc>
          <w:tcPr>
            <w:tcW w:w="310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66431CB1"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Unable to attend as pupil is in criminal justice detention</w:t>
            </w:r>
          </w:p>
        </w:tc>
        <w:tc>
          <w:tcPr>
            <w:tcW w:w="413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37B09BF3"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If the pupil is in police detention or on remand to youth detention, awaiting trial or sentencing</w:t>
            </w:r>
          </w:p>
        </w:tc>
      </w:tr>
      <w:tr w:rsidR="001D6D1D" w:rsidRPr="001D6D1D" w14:paraId="23794798" w14:textId="77777777" w:rsidTr="001D6D1D">
        <w:trPr>
          <w:trHeight w:val="692"/>
        </w:trPr>
        <w:tc>
          <w:tcPr>
            <w:tcW w:w="1544"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0DCE7013" w14:textId="77777777" w:rsidR="00044A7F" w:rsidRPr="001D6D1D" w:rsidRDefault="00000000" w:rsidP="001D6D1D">
            <w:pPr>
              <w:pStyle w:val="4Bulletedcopyblue"/>
              <w:rPr>
                <w:rFonts w:ascii="Calibri" w:hAnsiTheme="minorHAnsi" w:cstheme="minorHAnsi"/>
                <w:b/>
                <w:bCs/>
                <w:color w:val="000000"/>
                <w:lang w:val="en-GB"/>
              </w:rPr>
            </w:pPr>
            <w:r w:rsidRPr="001D6D1D">
              <w:rPr>
                <w:rFonts w:ascii="Calibri" w:hAnsiTheme="minorHAnsi" w:cstheme="minorHAnsi"/>
                <w:b/>
                <w:bCs/>
                <w:color w:val="000000"/>
                <w:lang w:val="en-GB"/>
              </w:rPr>
              <w:lastRenderedPageBreak/>
              <w:t>Y6</w:t>
            </w:r>
          </w:p>
        </w:tc>
        <w:tc>
          <w:tcPr>
            <w:tcW w:w="310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43AE3316"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Unable to attend in accordance with public health guidance or law</w:t>
            </w:r>
          </w:p>
        </w:tc>
        <w:tc>
          <w:tcPr>
            <w:tcW w:w="413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0CEAB6F3"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Pupil travel to or attendance at the school would be contrary to restrictions set by the secretary of state for health</w:t>
            </w:r>
          </w:p>
        </w:tc>
      </w:tr>
      <w:tr w:rsidR="001D6D1D" w:rsidRPr="001D6D1D" w14:paraId="65408A6F" w14:textId="77777777" w:rsidTr="001D6D1D">
        <w:trPr>
          <w:trHeight w:val="692"/>
        </w:trPr>
        <w:tc>
          <w:tcPr>
            <w:tcW w:w="1544"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7EBC5859" w14:textId="77777777" w:rsidR="00044A7F" w:rsidRPr="001D6D1D" w:rsidRDefault="00000000" w:rsidP="001D6D1D">
            <w:pPr>
              <w:pStyle w:val="4Bulletedcopyblue"/>
              <w:rPr>
                <w:rFonts w:ascii="Calibri" w:hAnsiTheme="minorHAnsi" w:cstheme="minorHAnsi"/>
                <w:b/>
                <w:bCs/>
                <w:color w:val="000000"/>
                <w:lang w:val="en-GB"/>
              </w:rPr>
            </w:pPr>
            <w:r w:rsidRPr="001D6D1D">
              <w:rPr>
                <w:rFonts w:ascii="Calibri" w:hAnsiTheme="minorHAnsi" w:cstheme="minorHAnsi"/>
                <w:b/>
                <w:bCs/>
                <w:color w:val="000000"/>
                <w:lang w:val="en-GB"/>
              </w:rPr>
              <w:t>Y7</w:t>
            </w:r>
          </w:p>
        </w:tc>
        <w:tc>
          <w:tcPr>
            <w:tcW w:w="310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1A964F23"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Unable to attend because of any other unavoidable cause</w:t>
            </w:r>
          </w:p>
        </w:tc>
        <w:tc>
          <w:tcPr>
            <w:tcW w:w="413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1366AE7C"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The unavoidable cause must be something that affects the pupil, not the parent</w:t>
            </w:r>
          </w:p>
        </w:tc>
      </w:tr>
      <w:tr w:rsidR="001D6D1D" w:rsidRPr="001D6D1D" w14:paraId="749696B3" w14:textId="77777777" w:rsidTr="001D6D1D">
        <w:trPr>
          <w:trHeight w:val="421"/>
        </w:trPr>
        <w:tc>
          <w:tcPr>
            <w:tcW w:w="8786" w:type="dxa"/>
            <w:gridSpan w:val="3"/>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80BB7C9"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b/>
                <w:bCs/>
                <w:color w:val="000000"/>
                <w:lang w:val="en-GB"/>
              </w:rPr>
              <w:t>Unauthorised absence</w:t>
            </w:r>
          </w:p>
        </w:tc>
      </w:tr>
      <w:tr w:rsidR="001D6D1D" w:rsidRPr="001D6D1D" w14:paraId="59B405EE" w14:textId="77777777" w:rsidTr="001D6D1D">
        <w:trPr>
          <w:trHeight w:val="707"/>
        </w:trPr>
        <w:tc>
          <w:tcPr>
            <w:tcW w:w="1544"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0203475"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b/>
                <w:bCs/>
                <w:color w:val="000000"/>
                <w:lang w:val="en-GB"/>
              </w:rPr>
              <w:t>G</w:t>
            </w:r>
          </w:p>
        </w:tc>
        <w:tc>
          <w:tcPr>
            <w:tcW w:w="310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E8947D7"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Unauthorised holiday</w:t>
            </w:r>
          </w:p>
        </w:tc>
        <w:tc>
          <w:tcPr>
            <w:tcW w:w="413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395ED0D"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The pupil is on a holiday that was not approved by the school</w:t>
            </w:r>
          </w:p>
        </w:tc>
      </w:tr>
      <w:tr w:rsidR="001D6D1D" w:rsidRPr="001D6D1D" w14:paraId="6A4768DE" w14:textId="77777777" w:rsidTr="001D6D1D">
        <w:trPr>
          <w:trHeight w:val="1792"/>
        </w:trPr>
        <w:tc>
          <w:tcPr>
            <w:tcW w:w="1544"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A545F30"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b/>
                <w:bCs/>
                <w:color w:val="000000"/>
                <w:lang w:val="en-GB"/>
              </w:rPr>
              <w:t>N</w:t>
            </w:r>
          </w:p>
        </w:tc>
        <w:tc>
          <w:tcPr>
            <w:tcW w:w="310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1D4AB93"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Reason not provided</w:t>
            </w:r>
          </w:p>
        </w:tc>
        <w:tc>
          <w:tcPr>
            <w:tcW w:w="413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6C6F8E7"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Pupil is absent for an unknown reason (this code should be amended when the reason emerges, or replaced with code O if no reason for absence has been provided after a reasonable amount of time)</w:t>
            </w:r>
          </w:p>
        </w:tc>
      </w:tr>
      <w:tr w:rsidR="001D6D1D" w:rsidRPr="001D6D1D" w14:paraId="48C31992" w14:textId="77777777" w:rsidTr="001D6D1D">
        <w:trPr>
          <w:trHeight w:val="692"/>
        </w:trPr>
        <w:tc>
          <w:tcPr>
            <w:tcW w:w="1544"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08EFA45"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b/>
                <w:bCs/>
                <w:color w:val="000000"/>
                <w:lang w:val="en-GB"/>
              </w:rPr>
              <w:t>O</w:t>
            </w:r>
          </w:p>
        </w:tc>
        <w:tc>
          <w:tcPr>
            <w:tcW w:w="310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823F8F1"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Unauthorised absence</w:t>
            </w:r>
          </w:p>
        </w:tc>
        <w:tc>
          <w:tcPr>
            <w:tcW w:w="413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7120128"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The school is not satisfied with the reason for the pupil's absence</w:t>
            </w:r>
          </w:p>
        </w:tc>
      </w:tr>
      <w:tr w:rsidR="001D6D1D" w:rsidRPr="001D6D1D" w14:paraId="3A79BC2D" w14:textId="77777777" w:rsidTr="001D6D1D">
        <w:trPr>
          <w:trHeight w:val="692"/>
        </w:trPr>
        <w:tc>
          <w:tcPr>
            <w:tcW w:w="1544"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FB8DF29"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b/>
                <w:bCs/>
                <w:color w:val="000000"/>
                <w:lang w:val="en-GB"/>
              </w:rPr>
              <w:t>U</w:t>
            </w:r>
          </w:p>
        </w:tc>
        <w:tc>
          <w:tcPr>
            <w:tcW w:w="310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2562206"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Arrival after registration</w:t>
            </w:r>
          </w:p>
        </w:tc>
        <w:tc>
          <w:tcPr>
            <w:tcW w:w="413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D644360"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The pupil arrived late and after 30 minutes from the start of the session</w:t>
            </w:r>
          </w:p>
        </w:tc>
      </w:tr>
    </w:tbl>
    <w:p w14:paraId="6B34DF64" w14:textId="77777777" w:rsidR="00044A7F" w:rsidRPr="001D6D1D" w:rsidRDefault="00044A7F" w:rsidP="001D6D1D">
      <w:pPr>
        <w:pStyle w:val="4Bulletedcopyblue"/>
        <w:rPr>
          <w:rFonts w:ascii="Calibri" w:hAnsiTheme="minorHAnsi" w:cstheme="minorHAnsi"/>
          <w:color w:val="000000"/>
        </w:rPr>
      </w:pPr>
    </w:p>
    <w:p w14:paraId="666ADF62" w14:textId="77777777" w:rsidR="00044A7F" w:rsidRPr="001D6D1D" w:rsidRDefault="00044A7F" w:rsidP="001D6D1D">
      <w:pPr>
        <w:pStyle w:val="4Bulletedcopyblue"/>
        <w:rPr>
          <w:rFonts w:ascii="Calibri" w:hAnsiTheme="minorHAnsi" w:cstheme="minorHAnsi"/>
          <w:color w:val="000000"/>
        </w:rPr>
      </w:pPr>
    </w:p>
    <w:p w14:paraId="2D08ADB6" w14:textId="77777777" w:rsidR="00044A7F" w:rsidRPr="001D6D1D" w:rsidRDefault="00044A7F" w:rsidP="001D6D1D">
      <w:pPr>
        <w:pStyle w:val="4Bulletedcopyblue"/>
        <w:rPr>
          <w:rFonts w:ascii="Calibri" w:hAnsiTheme="minorHAnsi" w:cstheme="minorHAnsi"/>
          <w:color w:val="000000"/>
          <w:lang w:val="en-GB"/>
        </w:rPr>
      </w:pPr>
    </w:p>
    <w:tbl>
      <w:tblPr>
        <w:tblW w:w="8757" w:type="dxa"/>
        <w:tblInd w:w="238" w:type="dxa"/>
        <w:tblBorders>
          <w:top w:val="single" w:sz="18" w:space="0" w:color="BFBFBF"/>
          <w:left w:val="single" w:sz="18" w:space="0" w:color="BFBFBF"/>
          <w:bottom w:val="single" w:sz="18" w:space="0" w:color="BFBFBF"/>
          <w:right w:val="single" w:sz="18" w:space="0" w:color="BFBFBF"/>
        </w:tblBorders>
        <w:tblCellMar>
          <w:left w:w="0" w:type="dxa"/>
          <w:right w:w="0" w:type="dxa"/>
        </w:tblCellMar>
        <w:tblLook w:val="04A0" w:firstRow="1" w:lastRow="0" w:firstColumn="1" w:lastColumn="0" w:noHBand="0" w:noVBand="1"/>
      </w:tblPr>
      <w:tblGrid>
        <w:gridCol w:w="1530"/>
        <w:gridCol w:w="3062"/>
        <w:gridCol w:w="4165"/>
      </w:tblGrid>
      <w:tr w:rsidR="001D6D1D" w:rsidRPr="001D6D1D" w14:paraId="3265F5C9" w14:textId="77777777" w:rsidTr="001D6D1D">
        <w:trPr>
          <w:trHeight w:val="24"/>
        </w:trPr>
        <w:tc>
          <w:tcPr>
            <w:tcW w:w="1530" w:type="dxa"/>
            <w:tcBorders>
              <w:top w:val="single" w:sz="18" w:space="0" w:color="BFBFBF"/>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40FCE34D"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b/>
                <w:bCs/>
                <w:color w:val="000000"/>
                <w:lang w:val="en-GB"/>
              </w:rPr>
              <w:t>Code</w:t>
            </w:r>
          </w:p>
        </w:tc>
        <w:tc>
          <w:tcPr>
            <w:tcW w:w="3062" w:type="dxa"/>
            <w:tcBorders>
              <w:top w:val="single" w:sz="18" w:space="0" w:color="BFBFBF"/>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40A8E60D"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b/>
                <w:bCs/>
                <w:color w:val="000000"/>
                <w:lang w:val="en-GB"/>
              </w:rPr>
              <w:t>Definition</w:t>
            </w:r>
          </w:p>
        </w:tc>
        <w:tc>
          <w:tcPr>
            <w:tcW w:w="4165" w:type="dxa"/>
            <w:tcBorders>
              <w:top w:val="single" w:sz="18" w:space="0" w:color="BFBFBF"/>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2A8E5BD6"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b/>
                <w:bCs/>
                <w:color w:val="000000"/>
                <w:lang w:val="en-GB"/>
              </w:rPr>
              <w:t>Scenario</w:t>
            </w:r>
          </w:p>
        </w:tc>
      </w:tr>
      <w:tr w:rsidR="001D6D1D" w:rsidRPr="001D6D1D" w14:paraId="3A51FDBA" w14:textId="77777777" w:rsidTr="001D6D1D">
        <w:trPr>
          <w:trHeight w:val="691"/>
        </w:trPr>
        <w:tc>
          <w:tcPr>
            <w:tcW w:w="1530"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C930015"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b/>
                <w:bCs/>
                <w:color w:val="000000"/>
                <w:lang w:val="en-GB"/>
              </w:rPr>
              <w:t>X</w:t>
            </w:r>
          </w:p>
        </w:tc>
        <w:tc>
          <w:tcPr>
            <w:tcW w:w="306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E76D3DB"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Not required to be in school</w:t>
            </w:r>
          </w:p>
        </w:tc>
        <w:tc>
          <w:tcPr>
            <w:tcW w:w="416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FAA7B89"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Pupil of non-compulsory school age is not required to attend</w:t>
            </w:r>
          </w:p>
        </w:tc>
      </w:tr>
      <w:tr w:rsidR="001D6D1D" w:rsidRPr="001D6D1D" w14:paraId="3D3180F1" w14:textId="77777777" w:rsidTr="001D6D1D">
        <w:trPr>
          <w:trHeight w:val="932"/>
        </w:trPr>
        <w:tc>
          <w:tcPr>
            <w:tcW w:w="1530"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67FA2EE"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b/>
                <w:bCs/>
                <w:color w:val="000000"/>
                <w:lang w:val="en-GB"/>
              </w:rPr>
              <w:t>Z</w:t>
            </w:r>
          </w:p>
        </w:tc>
        <w:tc>
          <w:tcPr>
            <w:tcW w:w="306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99A86EA"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Pupil not on admission register</w:t>
            </w:r>
          </w:p>
        </w:tc>
        <w:tc>
          <w:tcPr>
            <w:tcW w:w="416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8367BA0"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Register set up but pupil has not yet joined the school</w:t>
            </w:r>
          </w:p>
        </w:tc>
      </w:tr>
      <w:tr w:rsidR="001D6D1D" w:rsidRPr="001D6D1D" w14:paraId="50DAE463" w14:textId="77777777" w:rsidTr="001D6D1D">
        <w:trPr>
          <w:trHeight w:val="691"/>
        </w:trPr>
        <w:tc>
          <w:tcPr>
            <w:tcW w:w="1530"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F2C72E5"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b/>
                <w:bCs/>
                <w:color w:val="000000"/>
                <w:lang w:val="en-GB"/>
              </w:rPr>
              <w:t>#</w:t>
            </w:r>
          </w:p>
        </w:tc>
        <w:tc>
          <w:tcPr>
            <w:tcW w:w="306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74090C2"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Planned school closure</w:t>
            </w:r>
          </w:p>
        </w:tc>
        <w:tc>
          <w:tcPr>
            <w:tcW w:w="416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2FE4CF3" w14:textId="77777777" w:rsidR="00044A7F" w:rsidRPr="001D6D1D" w:rsidRDefault="00000000" w:rsidP="001D6D1D">
            <w:pPr>
              <w:pStyle w:val="4Bulletedcopyblue"/>
              <w:rPr>
                <w:rFonts w:ascii="Calibri" w:hAnsiTheme="minorHAnsi" w:cstheme="minorHAnsi"/>
                <w:color w:val="000000"/>
                <w:lang w:val="en-GB"/>
              </w:rPr>
            </w:pPr>
            <w:r w:rsidRPr="001D6D1D">
              <w:rPr>
                <w:rFonts w:ascii="Calibri" w:hAnsiTheme="minorHAnsi" w:cstheme="minorHAnsi"/>
                <w:color w:val="000000"/>
                <w:lang w:val="en-GB"/>
              </w:rPr>
              <w:t>Whole or partial school closure due to half-term/bank holiday/INSET day</w:t>
            </w:r>
          </w:p>
        </w:tc>
      </w:tr>
    </w:tbl>
    <w:p w14:paraId="78788932" w14:textId="77777777" w:rsidR="00044A7F" w:rsidRPr="001D6D1D" w:rsidRDefault="00044A7F" w:rsidP="001D6D1D">
      <w:pPr>
        <w:pStyle w:val="4Bulletedcopyblue"/>
        <w:rPr>
          <w:rFonts w:ascii="Calibri" w:hAnsiTheme="minorHAnsi" w:cstheme="minorHAnsi"/>
          <w:color w:val="000000"/>
        </w:rPr>
      </w:pPr>
    </w:p>
    <w:p w14:paraId="43343E32" w14:textId="77777777" w:rsidR="00044A7F" w:rsidRPr="001D6D1D" w:rsidRDefault="00044A7F" w:rsidP="001D6D1D">
      <w:pPr>
        <w:pStyle w:val="4Bulletedcopyblue"/>
        <w:rPr>
          <w:rFonts w:ascii="Calibri" w:hAnsiTheme="minorHAnsi" w:cstheme="minorHAnsi"/>
          <w:color w:val="000000"/>
          <w:sz w:val="24"/>
          <w:szCs w:val="24"/>
        </w:rPr>
      </w:pPr>
    </w:p>
    <w:p w14:paraId="4642E7E5" w14:textId="77777777" w:rsidR="00044A7F" w:rsidRDefault="00044A7F" w:rsidP="00D65E29">
      <w:pPr>
        <w:rPr>
          <w:rFonts w:ascii="Calibri" w:hAnsiTheme="minorHAnsi" w:cstheme="minorHAnsi"/>
          <w:color w:val="000000"/>
          <w:lang w:val="en-GB" w:eastAsia="en-GB"/>
        </w:rPr>
      </w:pPr>
    </w:p>
    <w:p w14:paraId="0FC70CF8" w14:textId="77777777" w:rsidR="00044A7F" w:rsidRPr="006A7ED6" w:rsidRDefault="00044A7F" w:rsidP="006A7ED6">
      <w:pPr>
        <w:spacing w:before="100" w:beforeAutospacing="1" w:after="100" w:afterAutospacing="1"/>
        <w:jc w:val="both"/>
        <w:rPr>
          <w:rFonts w:ascii="Calibri" w:hAnsiTheme="minorHAnsi" w:cstheme="minorHAnsi"/>
          <w:b/>
          <w:color w:val="548DD4"/>
          <w:lang w:val="en-GB" w:eastAsia="en-GB"/>
        </w:rPr>
      </w:pPr>
    </w:p>
    <w:sectPr w:rsidR="00044A7F" w:rsidRPr="006A7ED6" w:rsidSect="00360CCC">
      <w:footerReference w:type="default" r:id="rId30"/>
      <w:pgSz w:w="11906" w:h="16838"/>
      <w:pgMar w:top="720" w:right="720" w:bottom="720" w:left="720" w:header="708" w:footer="414" w:gutter="0"/>
      <w:pgBorders w:display="firstPage" w:offsetFrom="page">
        <w:top w:val="double" w:sz="4" w:space="24" w:color="548DD4" w:themeColor="text2" w:themeTint="99"/>
        <w:left w:val="double" w:sz="4" w:space="24" w:color="548DD4" w:themeColor="text2" w:themeTint="99"/>
        <w:bottom w:val="double" w:sz="4" w:space="24" w:color="548DD4" w:themeColor="text2" w:themeTint="99"/>
        <w:right w:val="double" w:sz="4" w:space="24" w:color="548DD4" w:themeColor="text2" w:themeTint="99"/>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798BA5" w14:textId="77777777" w:rsidR="00BD225D" w:rsidRDefault="00BD225D">
      <w:r>
        <w:separator/>
      </w:r>
    </w:p>
  </w:endnote>
  <w:endnote w:type="continuationSeparator" w:id="0">
    <w:p w14:paraId="774B61D5" w14:textId="77777777" w:rsidR="00BD225D" w:rsidRDefault="00BD2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6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Ink Free">
    <w:panose1 w:val="03080402000500000000"/>
    <w:charset w:val="00"/>
    <w:family w:val="script"/>
    <w:pitch w:val="variable"/>
    <w:sig w:usb0="2000068F" w:usb1="4000000A"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B6479" w14:textId="77777777" w:rsidR="00044A7F" w:rsidRPr="00D94CD5" w:rsidRDefault="00000000" w:rsidP="00D94CD5">
    <w:pPr>
      <w:pStyle w:val="Footer"/>
      <w:jc w:val="right"/>
      <w:rPr>
        <w:rFonts w:asciiTheme="minorHAnsi" w:hAnsiTheme="minorHAnsi" w:cstheme="minorHAnsi"/>
        <w:i/>
        <w:iCs/>
        <w:sz w:val="16"/>
        <w:szCs w:val="16"/>
      </w:rPr>
    </w:pPr>
    <w:r>
      <w:rPr>
        <w:rFonts w:asciiTheme="minorHAnsi" w:hAnsiTheme="minorHAnsi" w:cstheme="minorHAnsi"/>
        <w:i/>
        <w:iCs/>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E55C56" w14:textId="77777777" w:rsidR="00BD225D" w:rsidRDefault="00BD225D">
      <w:r>
        <w:separator/>
      </w:r>
    </w:p>
  </w:footnote>
  <w:footnote w:type="continuationSeparator" w:id="0">
    <w:p w14:paraId="23BEB2C0" w14:textId="77777777" w:rsidR="00BD225D" w:rsidRDefault="00BD22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74B99"/>
    <w:multiLevelType w:val="multilevel"/>
    <w:tmpl w:val="DA72C830"/>
    <w:lvl w:ilvl="0">
      <w:start w:val="1"/>
      <w:numFmt w:val="bullet"/>
      <w:lvlText w:val="●"/>
      <w:lvlJc w:val="left"/>
      <w:pPr>
        <w:ind w:left="720" w:hanging="360"/>
      </w:pPr>
    </w:lvl>
    <w:lvl w:ilvl="1">
      <w:start w:val="1"/>
      <w:numFmt w:val="bullet"/>
      <w:lvlText w:val="○"/>
      <w:lvlJc w:val="left"/>
      <w:pPr>
        <w:ind w:left="1440" w:hanging="360"/>
      </w:pPr>
    </w:lvl>
    <w:lvl w:ilvl="2">
      <w:start w:val="1"/>
      <w:numFmt w:val="bullet"/>
      <w:lvlText w:val="■"/>
      <w:lvlJc w:val="left"/>
      <w:pPr>
        <w:ind w:left="2160" w:hanging="360"/>
      </w:pPr>
    </w:lvl>
    <w:lvl w:ilvl="3">
      <w:start w:val="1"/>
      <w:numFmt w:val="bullet"/>
      <w:lvlText w:val="●"/>
      <w:lvlJc w:val="left"/>
      <w:pPr>
        <w:ind w:left="2880" w:hanging="360"/>
      </w:pPr>
    </w:lvl>
    <w:lvl w:ilvl="4">
      <w:start w:val="1"/>
      <w:numFmt w:val="bullet"/>
      <w:lvlText w:val="○"/>
      <w:lvlJc w:val="left"/>
      <w:pPr>
        <w:ind w:left="3600" w:hanging="360"/>
      </w:pPr>
    </w:lvl>
    <w:lvl w:ilvl="5">
      <w:start w:val="1"/>
      <w:numFmt w:val="bullet"/>
      <w:lvlText w:val="■"/>
      <w:lvlJc w:val="left"/>
      <w:pPr>
        <w:ind w:left="4320" w:hanging="360"/>
      </w:pPr>
    </w:lvl>
    <w:lvl w:ilvl="6">
      <w:start w:val="1"/>
      <w:numFmt w:val="bullet"/>
      <w:lvlText w:val="●"/>
      <w:lvlJc w:val="left"/>
      <w:pPr>
        <w:ind w:left="5040" w:hanging="360"/>
      </w:pPr>
    </w:lvl>
    <w:lvl w:ilvl="7">
      <w:start w:val="1"/>
      <w:numFmt w:val="bullet"/>
      <w:lvlText w:val="●"/>
      <w:lvlJc w:val="left"/>
      <w:pPr>
        <w:ind w:left="5760" w:hanging="360"/>
      </w:pPr>
    </w:lvl>
    <w:lvl w:ilvl="8">
      <w:start w:val="1"/>
      <w:numFmt w:val="bullet"/>
      <w:lvlText w:val="●"/>
      <w:lvlJc w:val="left"/>
      <w:pPr>
        <w:ind w:left="6480" w:hanging="360"/>
      </w:pPr>
    </w:lvl>
  </w:abstractNum>
  <w:abstractNum w:abstractNumId="1" w15:restartNumberingAfterBreak="0">
    <w:nsid w:val="0A470254"/>
    <w:multiLevelType w:val="multilevel"/>
    <w:tmpl w:val="0FEE9E9C"/>
    <w:lvl w:ilvl="0">
      <w:start w:val="1"/>
      <w:numFmt w:val="decimal"/>
      <w:lvlText w:val="%1."/>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0E063A6A"/>
    <w:multiLevelType w:val="hybridMultilevel"/>
    <w:tmpl w:val="767A94A2"/>
    <w:lvl w:ilvl="0" w:tplc="B574BF54">
      <w:start w:val="1"/>
      <w:numFmt w:val="decimal"/>
      <w:lvlText w:val="%1."/>
      <w:lvlJc w:val="left"/>
      <w:pPr>
        <w:ind w:left="720" w:hanging="360"/>
      </w:pPr>
    </w:lvl>
    <w:lvl w:ilvl="1" w:tplc="915C1C64">
      <w:start w:val="1"/>
      <w:numFmt w:val="decimal"/>
      <w:lvlText w:val="%2."/>
      <w:lvlJc w:val="left"/>
      <w:pPr>
        <w:ind w:left="1440" w:hanging="1080"/>
      </w:pPr>
    </w:lvl>
    <w:lvl w:ilvl="2" w:tplc="A4EC6AF8">
      <w:start w:val="1"/>
      <w:numFmt w:val="decimal"/>
      <w:lvlText w:val="%3."/>
      <w:lvlJc w:val="left"/>
      <w:pPr>
        <w:ind w:left="2160" w:hanging="1980"/>
      </w:pPr>
    </w:lvl>
    <w:lvl w:ilvl="3" w:tplc="2AD6B9DC">
      <w:start w:val="1"/>
      <w:numFmt w:val="decimal"/>
      <w:lvlText w:val="%4."/>
      <w:lvlJc w:val="left"/>
      <w:pPr>
        <w:ind w:left="2880" w:hanging="2520"/>
      </w:pPr>
    </w:lvl>
    <w:lvl w:ilvl="4" w:tplc="D46CB3B8">
      <w:start w:val="1"/>
      <w:numFmt w:val="decimal"/>
      <w:lvlText w:val="%5."/>
      <w:lvlJc w:val="left"/>
      <w:pPr>
        <w:ind w:left="3600" w:hanging="3240"/>
      </w:pPr>
    </w:lvl>
    <w:lvl w:ilvl="5" w:tplc="25ACC294">
      <w:start w:val="1"/>
      <w:numFmt w:val="decimal"/>
      <w:lvlText w:val="%6."/>
      <w:lvlJc w:val="left"/>
      <w:pPr>
        <w:ind w:left="4320" w:hanging="4140"/>
      </w:pPr>
    </w:lvl>
    <w:lvl w:ilvl="6" w:tplc="3294D8FA">
      <w:start w:val="1"/>
      <w:numFmt w:val="decimal"/>
      <w:lvlText w:val="%7."/>
      <w:lvlJc w:val="left"/>
      <w:pPr>
        <w:ind w:left="5040" w:hanging="4680"/>
      </w:pPr>
    </w:lvl>
    <w:lvl w:ilvl="7" w:tplc="949CCE54">
      <w:start w:val="1"/>
      <w:numFmt w:val="decimal"/>
      <w:lvlText w:val="%8."/>
      <w:lvlJc w:val="left"/>
      <w:pPr>
        <w:ind w:left="5760" w:hanging="5400"/>
      </w:pPr>
    </w:lvl>
    <w:lvl w:ilvl="8" w:tplc="10AC018C">
      <w:start w:val="1"/>
      <w:numFmt w:val="decimal"/>
      <w:lvlText w:val="%9."/>
      <w:lvlJc w:val="left"/>
      <w:pPr>
        <w:ind w:left="6480" w:hanging="6300"/>
      </w:pPr>
    </w:lvl>
  </w:abstractNum>
  <w:abstractNum w:abstractNumId="3" w15:restartNumberingAfterBreak="0">
    <w:nsid w:val="0EE2387B"/>
    <w:multiLevelType w:val="hybridMultilevel"/>
    <w:tmpl w:val="FEA222F4"/>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 w15:restartNumberingAfterBreak="0">
    <w:nsid w:val="224C0806"/>
    <w:multiLevelType w:val="hybridMultilevel"/>
    <w:tmpl w:val="0486E876"/>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5" w15:restartNumberingAfterBreak="0">
    <w:nsid w:val="259A2C52"/>
    <w:multiLevelType w:val="hybridMultilevel"/>
    <w:tmpl w:val="24B83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880246"/>
    <w:multiLevelType w:val="hybridMultilevel"/>
    <w:tmpl w:val="BBD67112"/>
    <w:lvl w:ilvl="0" w:tplc="56E6483E">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427C61"/>
    <w:multiLevelType w:val="hybridMultilevel"/>
    <w:tmpl w:val="B9AC6A3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9428B6"/>
    <w:multiLevelType w:val="hybridMultilevel"/>
    <w:tmpl w:val="ECD0905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EA7350"/>
    <w:multiLevelType w:val="hybridMultilevel"/>
    <w:tmpl w:val="25825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E724DF"/>
    <w:multiLevelType w:val="hybridMultilevel"/>
    <w:tmpl w:val="6AE075F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4A19592C"/>
    <w:multiLevelType w:val="hybridMultilevel"/>
    <w:tmpl w:val="851AB3F6"/>
    <w:lvl w:ilvl="0" w:tplc="0809000D">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9B6D3A"/>
    <w:multiLevelType w:val="hybridMultilevel"/>
    <w:tmpl w:val="15EAF90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D87A6C"/>
    <w:multiLevelType w:val="hybridMultilevel"/>
    <w:tmpl w:val="AE5CA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7C7C4C"/>
    <w:multiLevelType w:val="hybridMultilevel"/>
    <w:tmpl w:val="86F275BC"/>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5" w15:restartNumberingAfterBreak="0">
    <w:nsid w:val="60DC2E0D"/>
    <w:multiLevelType w:val="hybridMultilevel"/>
    <w:tmpl w:val="A9CEF4F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6" w15:restartNumberingAfterBreak="0">
    <w:nsid w:val="63A449C1"/>
    <w:multiLevelType w:val="hybridMultilevel"/>
    <w:tmpl w:val="5D029D62"/>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7" w15:restartNumberingAfterBreak="0">
    <w:nsid w:val="64247ADC"/>
    <w:multiLevelType w:val="hybridMultilevel"/>
    <w:tmpl w:val="5D2CD50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8" w15:restartNumberingAfterBreak="0">
    <w:nsid w:val="68054EBE"/>
    <w:multiLevelType w:val="hybridMultilevel"/>
    <w:tmpl w:val="A42CD29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9" w15:restartNumberingAfterBreak="0">
    <w:nsid w:val="6937335C"/>
    <w:multiLevelType w:val="hybridMultilevel"/>
    <w:tmpl w:val="3552F6B8"/>
    <w:lvl w:ilvl="0" w:tplc="C99CE24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6F6B4F"/>
    <w:multiLevelType w:val="hybridMultilevel"/>
    <w:tmpl w:val="F7A62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BE46645"/>
    <w:multiLevelType w:val="hybridMultilevel"/>
    <w:tmpl w:val="741A8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EEC15CE"/>
    <w:multiLevelType w:val="hybridMultilevel"/>
    <w:tmpl w:val="29D07ACE"/>
    <w:lvl w:ilvl="0" w:tplc="AFAAA748">
      <w:start w:val="1"/>
      <w:numFmt w:val="bullet"/>
      <w:lvlText w:val=""/>
      <w:lvlJc w:val="left"/>
      <w:pPr>
        <w:ind w:left="720" w:hanging="360"/>
      </w:pPr>
      <w:rPr>
        <w:rFonts w:ascii="Wingdings" w:hAnsi="Wingdings" w:hint="default"/>
      </w:rPr>
    </w:lvl>
    <w:lvl w:ilvl="1" w:tplc="E9A63942">
      <w:start w:val="1"/>
      <w:numFmt w:val="bullet"/>
      <w:lvlText w:val="o"/>
      <w:lvlJc w:val="left"/>
      <w:pPr>
        <w:ind w:left="1440" w:hanging="360"/>
      </w:pPr>
      <w:rPr>
        <w:rFonts w:ascii="Courier New" w:hAnsi="Courier New" w:hint="default"/>
      </w:rPr>
    </w:lvl>
    <w:lvl w:ilvl="2" w:tplc="F4228016">
      <w:start w:val="1"/>
      <w:numFmt w:val="bullet"/>
      <w:lvlText w:val=""/>
      <w:lvlJc w:val="left"/>
      <w:pPr>
        <w:ind w:left="2160" w:hanging="360"/>
      </w:pPr>
      <w:rPr>
        <w:rFonts w:ascii="Wingdings" w:hAnsi="Wingdings" w:hint="default"/>
      </w:rPr>
    </w:lvl>
    <w:lvl w:ilvl="3" w:tplc="512ECC1A">
      <w:start w:val="1"/>
      <w:numFmt w:val="bullet"/>
      <w:lvlText w:val=""/>
      <w:lvlJc w:val="left"/>
      <w:pPr>
        <w:ind w:left="2880" w:hanging="360"/>
      </w:pPr>
      <w:rPr>
        <w:rFonts w:ascii="Symbol" w:hAnsi="Symbol" w:hint="default"/>
      </w:rPr>
    </w:lvl>
    <w:lvl w:ilvl="4" w:tplc="9D44E4C0">
      <w:start w:val="1"/>
      <w:numFmt w:val="bullet"/>
      <w:lvlText w:val="o"/>
      <w:lvlJc w:val="left"/>
      <w:pPr>
        <w:ind w:left="3600" w:hanging="360"/>
      </w:pPr>
      <w:rPr>
        <w:rFonts w:ascii="Courier New" w:hAnsi="Courier New" w:hint="default"/>
      </w:rPr>
    </w:lvl>
    <w:lvl w:ilvl="5" w:tplc="57DE62C8">
      <w:start w:val="1"/>
      <w:numFmt w:val="bullet"/>
      <w:lvlText w:val=""/>
      <w:lvlJc w:val="left"/>
      <w:pPr>
        <w:ind w:left="4320" w:hanging="360"/>
      </w:pPr>
      <w:rPr>
        <w:rFonts w:ascii="Wingdings" w:hAnsi="Wingdings" w:hint="default"/>
      </w:rPr>
    </w:lvl>
    <w:lvl w:ilvl="6" w:tplc="2CA0569C">
      <w:start w:val="1"/>
      <w:numFmt w:val="bullet"/>
      <w:lvlText w:val=""/>
      <w:lvlJc w:val="left"/>
      <w:pPr>
        <w:ind w:left="5040" w:hanging="360"/>
      </w:pPr>
      <w:rPr>
        <w:rFonts w:ascii="Symbol" w:hAnsi="Symbol" w:hint="default"/>
      </w:rPr>
    </w:lvl>
    <w:lvl w:ilvl="7" w:tplc="F266E966">
      <w:start w:val="1"/>
      <w:numFmt w:val="bullet"/>
      <w:lvlText w:val="o"/>
      <w:lvlJc w:val="left"/>
      <w:pPr>
        <w:ind w:left="5760" w:hanging="360"/>
      </w:pPr>
      <w:rPr>
        <w:rFonts w:ascii="Courier New" w:hAnsi="Courier New" w:hint="default"/>
      </w:rPr>
    </w:lvl>
    <w:lvl w:ilvl="8" w:tplc="A118C5C0">
      <w:start w:val="1"/>
      <w:numFmt w:val="bullet"/>
      <w:lvlText w:val=""/>
      <w:lvlJc w:val="left"/>
      <w:pPr>
        <w:ind w:left="6480" w:hanging="360"/>
      </w:pPr>
      <w:rPr>
        <w:rFonts w:ascii="Wingdings" w:hAnsi="Wingdings" w:hint="default"/>
      </w:rPr>
    </w:lvl>
  </w:abstractNum>
  <w:abstractNum w:abstractNumId="23" w15:restartNumberingAfterBreak="0">
    <w:nsid w:val="7C3436B1"/>
    <w:multiLevelType w:val="hybridMultilevel"/>
    <w:tmpl w:val="79A42D90"/>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112359093">
    <w:abstractNumId w:val="22"/>
  </w:num>
  <w:num w:numId="2" w16cid:durableId="531303656">
    <w:abstractNumId w:val="6"/>
  </w:num>
  <w:num w:numId="3" w16cid:durableId="412580759">
    <w:abstractNumId w:val="9"/>
  </w:num>
  <w:num w:numId="4" w16cid:durableId="1755055007">
    <w:abstractNumId w:val="11"/>
  </w:num>
  <w:num w:numId="5" w16cid:durableId="958804674">
    <w:abstractNumId w:val="12"/>
  </w:num>
  <w:num w:numId="6" w16cid:durableId="1172143154">
    <w:abstractNumId w:val="8"/>
  </w:num>
  <w:num w:numId="7" w16cid:durableId="697122038">
    <w:abstractNumId w:val="7"/>
  </w:num>
  <w:num w:numId="8" w16cid:durableId="500046308">
    <w:abstractNumId w:val="19"/>
  </w:num>
  <w:num w:numId="9" w16cid:durableId="673261331">
    <w:abstractNumId w:val="13"/>
  </w:num>
  <w:num w:numId="10" w16cid:durableId="1094472131">
    <w:abstractNumId w:val="23"/>
  </w:num>
  <w:num w:numId="11" w16cid:durableId="864757442">
    <w:abstractNumId w:val="17"/>
  </w:num>
  <w:num w:numId="12" w16cid:durableId="1437629699">
    <w:abstractNumId w:val="15"/>
  </w:num>
  <w:num w:numId="13" w16cid:durableId="1988244190">
    <w:abstractNumId w:val="18"/>
  </w:num>
  <w:num w:numId="14" w16cid:durableId="1266305536">
    <w:abstractNumId w:val="4"/>
  </w:num>
  <w:num w:numId="15" w16cid:durableId="102500667">
    <w:abstractNumId w:val="14"/>
  </w:num>
  <w:num w:numId="16" w16cid:durableId="670255155">
    <w:abstractNumId w:val="3"/>
  </w:num>
  <w:num w:numId="17" w16cid:durableId="751656261">
    <w:abstractNumId w:val="16"/>
  </w:num>
  <w:num w:numId="18" w16cid:durableId="32851517">
    <w:abstractNumId w:val="5"/>
  </w:num>
  <w:num w:numId="19" w16cid:durableId="1600065994">
    <w:abstractNumId w:val="10"/>
  </w:num>
  <w:num w:numId="20" w16cid:durableId="120652252">
    <w:abstractNumId w:val="20"/>
  </w:num>
  <w:num w:numId="21" w16cid:durableId="1662195714">
    <w:abstractNumId w:val="2"/>
  </w:num>
  <w:num w:numId="22" w16cid:durableId="702706418">
    <w:abstractNumId w:val="21"/>
  </w:num>
  <w:num w:numId="23" w16cid:durableId="254826761">
    <w:abstractNumId w:val="0"/>
  </w:num>
  <w:num w:numId="24" w16cid:durableId="1892764911">
    <w:abstractNumId w:val="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0CD8"/>
    <w:rsid w:val="00035B4E"/>
    <w:rsid w:val="00044A7F"/>
    <w:rsid w:val="000A56CA"/>
    <w:rsid w:val="001C4BAC"/>
    <w:rsid w:val="001E6463"/>
    <w:rsid w:val="002B67A4"/>
    <w:rsid w:val="003573D9"/>
    <w:rsid w:val="00395341"/>
    <w:rsid w:val="004C477C"/>
    <w:rsid w:val="004F7195"/>
    <w:rsid w:val="00642A71"/>
    <w:rsid w:val="006764D5"/>
    <w:rsid w:val="00840CD8"/>
    <w:rsid w:val="00852884"/>
    <w:rsid w:val="00860F6F"/>
    <w:rsid w:val="00876AD8"/>
    <w:rsid w:val="0094594D"/>
    <w:rsid w:val="00977F4A"/>
    <w:rsid w:val="00AD2283"/>
    <w:rsid w:val="00AF6850"/>
    <w:rsid w:val="00B51E1B"/>
    <w:rsid w:val="00B772A1"/>
    <w:rsid w:val="00BD225D"/>
    <w:rsid w:val="00BF5D37"/>
    <w:rsid w:val="00C970A3"/>
    <w:rsid w:val="00CD4668"/>
    <w:rsid w:val="00D66320"/>
    <w:rsid w:val="00E703B3"/>
    <w:rsid w:val="00E8717B"/>
    <w:rsid w:val="00E94F4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585A96"/>
  <w15:docId w15:val="{14FFE6E0-7C22-44D3-A30A-B413E4D2E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043A2"/>
    <w:rPr>
      <w:sz w:val="24"/>
      <w:szCs w:val="24"/>
      <w:lang w:val="en-US" w:eastAsia="en-US"/>
    </w:rPr>
  </w:style>
  <w:style w:type="paragraph" w:styleId="Heading1">
    <w:name w:val="heading 1"/>
    <w:basedOn w:val="Normal"/>
    <w:next w:val="Normal"/>
    <w:qFormat/>
    <w:rsid w:val="00353ADF"/>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semiHidden/>
    <w:unhideWhenUsed/>
    <w:qFormat/>
    <w:rsid w:val="000E1702"/>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semiHidden/>
    <w:unhideWhenUsed/>
    <w:qFormat/>
    <w:rsid w:val="000E1702"/>
    <w:pPr>
      <w:keepNext/>
      <w:spacing w:before="240" w:after="60"/>
      <w:outlineLvl w:val="2"/>
    </w:pPr>
    <w:rPr>
      <w:rFonts w:ascii="Cambria" w:hAnsi="Cambria"/>
      <w:b/>
      <w:bCs/>
      <w:sz w:val="26"/>
      <w:szCs w:val="26"/>
    </w:rPr>
  </w:style>
  <w:style w:type="paragraph" w:styleId="Heading6">
    <w:name w:val="heading 6"/>
    <w:basedOn w:val="Normal"/>
    <w:next w:val="Normal"/>
    <w:link w:val="Heading6Char"/>
    <w:semiHidden/>
    <w:unhideWhenUsed/>
    <w:qFormat/>
    <w:rsid w:val="00B07F82"/>
    <w:pPr>
      <w:keepNext/>
      <w:keepLines/>
      <w:spacing w:before="40"/>
      <w:outlineLvl w:val="5"/>
    </w:pPr>
    <w:rPr>
      <w:rFonts w:ascii="Cambria" w:eastAsiaTheme="majorEastAsia" w:hAnsiTheme="majorHAnsi" w:cstheme="majorBidi"/>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53ADF"/>
    <w:pPr>
      <w:tabs>
        <w:tab w:val="center" w:pos="4320"/>
        <w:tab w:val="right" w:pos="8640"/>
      </w:tabs>
    </w:pPr>
  </w:style>
  <w:style w:type="paragraph" w:styleId="Footer">
    <w:name w:val="footer"/>
    <w:basedOn w:val="Normal"/>
    <w:link w:val="FooterChar"/>
    <w:uiPriority w:val="99"/>
    <w:rsid w:val="00353ADF"/>
    <w:pPr>
      <w:tabs>
        <w:tab w:val="center" w:pos="4320"/>
        <w:tab w:val="right" w:pos="8640"/>
      </w:tabs>
    </w:pPr>
  </w:style>
  <w:style w:type="character" w:styleId="PageNumber">
    <w:name w:val="page number"/>
    <w:basedOn w:val="DefaultParagraphFont"/>
    <w:rsid w:val="00353ADF"/>
  </w:style>
  <w:style w:type="table" w:styleId="TableGrid">
    <w:name w:val="Table Grid"/>
    <w:basedOn w:val="TableNormal"/>
    <w:uiPriority w:val="39"/>
    <w:rsid w:val="00B375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A5F70"/>
    <w:pPr>
      <w:autoSpaceDE w:val="0"/>
      <w:autoSpaceDN w:val="0"/>
      <w:adjustRightInd w:val="0"/>
    </w:pPr>
    <w:rPr>
      <w:rFonts w:ascii="Comic Sans MS" w:hAnsi="Comic Sans MS" w:cs="Comic Sans MS"/>
      <w:color w:val="000000"/>
      <w:sz w:val="24"/>
      <w:szCs w:val="24"/>
      <w:lang w:val="en-US" w:eastAsia="en-US"/>
    </w:rPr>
  </w:style>
  <w:style w:type="paragraph" w:styleId="BodyText">
    <w:name w:val="Body Text"/>
    <w:basedOn w:val="Normal"/>
    <w:link w:val="BodyTextChar"/>
    <w:rsid w:val="00FF1E39"/>
    <w:pPr>
      <w:widowControl w:val="0"/>
      <w:overflowPunct w:val="0"/>
      <w:adjustRightInd w:val="0"/>
      <w:jc w:val="both"/>
    </w:pPr>
    <w:rPr>
      <w:szCs w:val="20"/>
      <w:lang w:val="en-GB"/>
    </w:rPr>
  </w:style>
  <w:style w:type="character" w:customStyle="1" w:styleId="BodyTextChar">
    <w:name w:val="Body Text Char"/>
    <w:link w:val="BodyText"/>
    <w:rsid w:val="00FF1E39"/>
    <w:rPr>
      <w:sz w:val="24"/>
      <w:lang w:eastAsia="en-US"/>
    </w:rPr>
  </w:style>
  <w:style w:type="paragraph" w:styleId="ListParagraph">
    <w:name w:val="List Paragraph"/>
    <w:basedOn w:val="Normal"/>
    <w:uiPriority w:val="34"/>
    <w:qFormat/>
    <w:rsid w:val="00FF1E39"/>
    <w:pPr>
      <w:ind w:left="720"/>
      <w:contextualSpacing/>
    </w:pPr>
    <w:rPr>
      <w:rFonts w:ascii="Arial" w:hAnsi="Arial"/>
      <w:sz w:val="20"/>
      <w:szCs w:val="20"/>
      <w:lang w:val="en-GB"/>
    </w:rPr>
  </w:style>
  <w:style w:type="paragraph" w:styleId="BodyTextIndent">
    <w:name w:val="Body Text Indent"/>
    <w:basedOn w:val="Normal"/>
    <w:link w:val="BodyTextIndentChar"/>
    <w:uiPriority w:val="99"/>
    <w:unhideWhenUsed/>
    <w:rsid w:val="00FF1E39"/>
    <w:pPr>
      <w:spacing w:after="120"/>
      <w:ind w:left="283"/>
    </w:pPr>
    <w:rPr>
      <w:rFonts w:ascii="Arial" w:hAnsi="Arial"/>
      <w:sz w:val="20"/>
      <w:szCs w:val="20"/>
      <w:lang w:val="en-GB"/>
    </w:rPr>
  </w:style>
  <w:style w:type="character" w:customStyle="1" w:styleId="BodyTextIndentChar">
    <w:name w:val="Body Text Indent Char"/>
    <w:link w:val="BodyTextIndent"/>
    <w:uiPriority w:val="99"/>
    <w:rsid w:val="00FF1E39"/>
    <w:rPr>
      <w:rFonts w:ascii="Arial" w:hAnsi="Arial"/>
      <w:lang w:eastAsia="en-US"/>
    </w:rPr>
  </w:style>
  <w:style w:type="paragraph" w:styleId="BodyText2">
    <w:name w:val="Body Text 2"/>
    <w:basedOn w:val="Normal"/>
    <w:link w:val="BodyText2Char"/>
    <w:rsid w:val="00620E9A"/>
    <w:pPr>
      <w:spacing w:after="120" w:line="480" w:lineRule="auto"/>
    </w:pPr>
  </w:style>
  <w:style w:type="character" w:customStyle="1" w:styleId="BodyText2Char">
    <w:name w:val="Body Text 2 Char"/>
    <w:link w:val="BodyText2"/>
    <w:rsid w:val="00620E9A"/>
    <w:rPr>
      <w:sz w:val="24"/>
      <w:szCs w:val="24"/>
      <w:lang w:val="en-US" w:eastAsia="en-US"/>
    </w:rPr>
  </w:style>
  <w:style w:type="paragraph" w:styleId="NormalWeb">
    <w:name w:val="Normal (Web)"/>
    <w:basedOn w:val="Normal"/>
    <w:uiPriority w:val="99"/>
    <w:rsid w:val="00620E9A"/>
    <w:pPr>
      <w:spacing w:after="193"/>
    </w:pPr>
    <w:rPr>
      <w:rFonts w:ascii="Verdana" w:eastAsia="Arial Unicode MS" w:hAnsi="Verdana" w:cs="Arial Unicode MS"/>
      <w:lang w:val="en-GB"/>
    </w:rPr>
  </w:style>
  <w:style w:type="character" w:customStyle="1" w:styleId="Heading2Char">
    <w:name w:val="Heading 2 Char"/>
    <w:link w:val="Heading2"/>
    <w:semiHidden/>
    <w:rsid w:val="000E1702"/>
    <w:rPr>
      <w:rFonts w:ascii="Cambria" w:eastAsia="Times New Roman" w:hAnsi="Cambria" w:cs="Times New Roman"/>
      <w:b/>
      <w:bCs/>
      <w:i/>
      <w:iCs/>
      <w:sz w:val="28"/>
      <w:szCs w:val="28"/>
      <w:lang w:val="en-US" w:eastAsia="en-US"/>
    </w:rPr>
  </w:style>
  <w:style w:type="character" w:customStyle="1" w:styleId="Heading3Char">
    <w:name w:val="Heading 3 Char"/>
    <w:link w:val="Heading3"/>
    <w:semiHidden/>
    <w:rsid w:val="000E1702"/>
    <w:rPr>
      <w:rFonts w:ascii="Cambria" w:eastAsia="Times New Roman" w:hAnsi="Cambria" w:cs="Times New Roman"/>
      <w:b/>
      <w:bCs/>
      <w:sz w:val="26"/>
      <w:szCs w:val="26"/>
      <w:lang w:val="en-US" w:eastAsia="en-US"/>
    </w:rPr>
  </w:style>
  <w:style w:type="paragraph" w:styleId="DocumentMap">
    <w:name w:val="Document Map"/>
    <w:basedOn w:val="Normal"/>
    <w:link w:val="DocumentMapChar"/>
    <w:rsid w:val="001A6F44"/>
    <w:rPr>
      <w:rFonts w:ascii="Tahoma" w:hAnsi="Tahoma" w:cs="Tahoma"/>
      <w:sz w:val="16"/>
      <w:szCs w:val="16"/>
    </w:rPr>
  </w:style>
  <w:style w:type="character" w:customStyle="1" w:styleId="DocumentMapChar">
    <w:name w:val="Document Map Char"/>
    <w:link w:val="DocumentMap"/>
    <w:rsid w:val="001A6F44"/>
    <w:rPr>
      <w:rFonts w:ascii="Tahoma" w:hAnsi="Tahoma" w:cs="Tahoma"/>
      <w:sz w:val="16"/>
      <w:szCs w:val="16"/>
      <w:lang w:val="en-US" w:eastAsia="en-US"/>
    </w:rPr>
  </w:style>
  <w:style w:type="character" w:customStyle="1" w:styleId="HeaderChar">
    <w:name w:val="Header Char"/>
    <w:link w:val="Header"/>
    <w:uiPriority w:val="99"/>
    <w:rsid w:val="009952F2"/>
    <w:rPr>
      <w:sz w:val="24"/>
      <w:szCs w:val="24"/>
      <w:lang w:val="en-US" w:eastAsia="en-US"/>
    </w:rPr>
  </w:style>
  <w:style w:type="character" w:customStyle="1" w:styleId="FooterChar">
    <w:name w:val="Footer Char"/>
    <w:link w:val="Footer"/>
    <w:uiPriority w:val="99"/>
    <w:rsid w:val="009952F2"/>
    <w:rPr>
      <w:sz w:val="24"/>
      <w:szCs w:val="24"/>
      <w:lang w:val="en-US" w:eastAsia="en-US"/>
    </w:rPr>
  </w:style>
  <w:style w:type="paragraph" w:styleId="BalloonText">
    <w:name w:val="Balloon Text"/>
    <w:basedOn w:val="Normal"/>
    <w:link w:val="BalloonTextChar"/>
    <w:rsid w:val="003237A4"/>
    <w:rPr>
      <w:rFonts w:ascii="Tahoma" w:hAnsi="Tahoma" w:cs="Tahoma"/>
      <w:sz w:val="16"/>
      <w:szCs w:val="16"/>
    </w:rPr>
  </w:style>
  <w:style w:type="character" w:customStyle="1" w:styleId="BalloonTextChar">
    <w:name w:val="Balloon Text Char"/>
    <w:basedOn w:val="DefaultParagraphFont"/>
    <w:link w:val="BalloonText"/>
    <w:rsid w:val="003237A4"/>
    <w:rPr>
      <w:rFonts w:ascii="Tahoma" w:hAnsi="Tahoma" w:cs="Tahoma"/>
      <w:sz w:val="16"/>
      <w:szCs w:val="16"/>
      <w:lang w:val="en-US" w:eastAsia="en-US"/>
    </w:rPr>
  </w:style>
  <w:style w:type="paragraph" w:customStyle="1" w:styleId="aLCPHeading">
    <w:name w:val="a LCP Heading"/>
    <w:basedOn w:val="Heading1"/>
    <w:autoRedefine/>
    <w:rsid w:val="003237A4"/>
    <w:pPr>
      <w:widowControl w:val="0"/>
      <w:suppressAutoHyphens/>
      <w:spacing w:before="0" w:after="0"/>
      <w:contextualSpacing/>
      <w:jc w:val="center"/>
    </w:pPr>
    <w:rPr>
      <w:b w:val="0"/>
      <w:bCs w:val="0"/>
      <w:kern w:val="0"/>
      <w:sz w:val="24"/>
      <w:szCs w:val="24"/>
      <w:u w:val="single"/>
    </w:rPr>
  </w:style>
  <w:style w:type="character" w:customStyle="1" w:styleId="aLCPboldbodytext">
    <w:name w:val="a LCP bold body text"/>
    <w:rsid w:val="003237A4"/>
    <w:rPr>
      <w:rFonts w:ascii="Arial" w:hAnsi="Arial"/>
      <w:b/>
      <w:bCs/>
      <w:dstrike w:val="0"/>
      <w:sz w:val="22"/>
      <w:effect w:val="none"/>
    </w:rPr>
  </w:style>
  <w:style w:type="paragraph" w:customStyle="1" w:styleId="aLCPSubhead">
    <w:name w:val="a LCP Subhead"/>
    <w:autoRedefine/>
    <w:rsid w:val="00553AF1"/>
    <w:pPr>
      <w:ind w:left="680" w:hanging="396"/>
      <w:contextualSpacing/>
    </w:pPr>
    <w:rPr>
      <w:rFonts w:ascii="Arial" w:hAnsi="Arial" w:cs="Arial"/>
      <w:b/>
      <w:bCs/>
      <w:sz w:val="24"/>
      <w:szCs w:val="24"/>
      <w:u w:val="single"/>
      <w:lang w:eastAsia="en-US"/>
    </w:rPr>
  </w:style>
  <w:style w:type="paragraph" w:customStyle="1" w:styleId="aLCPBodytext">
    <w:name w:val="a LCP Body text"/>
    <w:autoRedefine/>
    <w:rsid w:val="005055B3"/>
    <w:pPr>
      <w:contextualSpacing/>
    </w:pPr>
    <w:rPr>
      <w:rFonts w:ascii="Arial" w:hAnsi="Arial" w:cs="Arial"/>
      <w:bCs/>
      <w:sz w:val="22"/>
      <w:szCs w:val="24"/>
      <w:lang w:eastAsia="en-US"/>
    </w:rPr>
  </w:style>
  <w:style w:type="paragraph" w:customStyle="1" w:styleId="aLCPbulletlist">
    <w:name w:val="a LCP bullet list"/>
    <w:basedOn w:val="aLCPBodytext"/>
    <w:autoRedefine/>
    <w:rsid w:val="00604BB1"/>
  </w:style>
  <w:style w:type="character" w:styleId="Hyperlink">
    <w:name w:val="Hyperlink"/>
    <w:basedOn w:val="DefaultParagraphFont"/>
    <w:unhideWhenUsed/>
    <w:rsid w:val="00D74CEA"/>
    <w:rPr>
      <w:color w:val="0000FF"/>
      <w:u w:val="single"/>
    </w:rPr>
  </w:style>
  <w:style w:type="character" w:customStyle="1" w:styleId="Heading6Char">
    <w:name w:val="Heading 6 Char"/>
    <w:basedOn w:val="DefaultParagraphFont"/>
    <w:link w:val="Heading6"/>
    <w:semiHidden/>
    <w:rsid w:val="00B07F82"/>
    <w:rPr>
      <w:rFonts w:ascii="Cambria" w:eastAsiaTheme="majorEastAsia" w:hAnsiTheme="majorHAnsi" w:cstheme="majorBidi"/>
      <w:color w:val="243F60"/>
      <w:sz w:val="24"/>
      <w:szCs w:val="24"/>
      <w:lang w:val="en-US" w:eastAsia="en-US"/>
    </w:rPr>
  </w:style>
  <w:style w:type="character" w:styleId="FollowedHyperlink">
    <w:name w:val="FollowedHyperlink"/>
    <w:basedOn w:val="DefaultParagraphFont"/>
    <w:semiHidden/>
    <w:unhideWhenUsed/>
    <w:rsid w:val="00AD59B0"/>
    <w:rPr>
      <w:color w:val="800080"/>
      <w:u w:val="single"/>
    </w:rPr>
  </w:style>
  <w:style w:type="character" w:customStyle="1" w:styleId="UnresolvedMention1">
    <w:name w:val="Unresolved Mention1"/>
    <w:basedOn w:val="DefaultParagraphFont"/>
    <w:uiPriority w:val="99"/>
    <w:semiHidden/>
    <w:unhideWhenUsed/>
    <w:rsid w:val="00CE3419"/>
    <w:rPr>
      <w:color w:val="605E5C"/>
      <w:shd w:val="clear" w:color="auto" w:fill="E1DFDD"/>
    </w:rPr>
  </w:style>
  <w:style w:type="paragraph" w:customStyle="1" w:styleId="TSB-PolicyBullets">
    <w:name w:val="TSB - Policy Bullets"/>
    <w:basedOn w:val="ListParagraph"/>
    <w:link w:val="TSB-PolicyBulletsChar"/>
    <w:autoRedefine/>
    <w:qFormat/>
    <w:rsid w:val="006835CF"/>
    <w:pPr>
      <w:tabs>
        <w:tab w:val="left" w:pos="851"/>
      </w:tabs>
      <w:adjustRightInd w:val="0"/>
      <w:snapToGrid w:val="0"/>
      <w:ind w:left="0" w:right="58" w:firstLine="426"/>
      <w:contextualSpacing w:val="0"/>
      <w:jc w:val="both"/>
    </w:pPr>
    <w:rPr>
      <w:rFonts w:ascii="Calibri" w:eastAsiaTheme="minorHAnsi" w:hAnsiTheme="minorHAnsi" w:cstheme="minorBidi"/>
      <w:sz w:val="22"/>
      <w:szCs w:val="22"/>
    </w:rPr>
  </w:style>
  <w:style w:type="paragraph" w:customStyle="1" w:styleId="TSB-Level2Numbers">
    <w:name w:val="TSB - Level 2 Numbers"/>
    <w:basedOn w:val="Normal"/>
    <w:link w:val="TSB-Level2NumbersChar"/>
    <w:autoRedefine/>
    <w:qFormat/>
    <w:rsid w:val="006835CF"/>
    <w:pPr>
      <w:spacing w:after="200" w:line="276" w:lineRule="auto"/>
      <w:ind w:left="2223" w:hanging="998"/>
      <w:jc w:val="both"/>
      <w:outlineLvl w:val="0"/>
    </w:pPr>
    <w:rPr>
      <w:rFonts w:ascii="Cambria" w:eastAsiaTheme="minorHAnsi" w:hAnsiTheme="majorHAnsi" w:cstheme="minorHAnsi"/>
      <w:sz w:val="28"/>
      <w:szCs w:val="32"/>
      <w:lang w:val="en-GB"/>
    </w:rPr>
  </w:style>
  <w:style w:type="character" w:customStyle="1" w:styleId="TSB-PolicyBulletsChar">
    <w:name w:val="TSB - Policy Bullets Char"/>
    <w:basedOn w:val="DefaultParagraphFont"/>
    <w:link w:val="TSB-PolicyBullets"/>
    <w:rsid w:val="006835CF"/>
    <w:rPr>
      <w:rFonts w:ascii="Calibri" w:eastAsiaTheme="minorHAnsi" w:hAnsiTheme="minorHAnsi" w:cstheme="minorBidi"/>
      <w:sz w:val="22"/>
      <w:szCs w:val="22"/>
      <w:lang w:eastAsia="en-US"/>
    </w:rPr>
  </w:style>
  <w:style w:type="character" w:customStyle="1" w:styleId="TSB-Level2NumbersChar">
    <w:name w:val="TSB - Level 2 Numbers Char"/>
    <w:basedOn w:val="DefaultParagraphFont"/>
    <w:link w:val="TSB-Level2Numbers"/>
    <w:rsid w:val="006835CF"/>
    <w:rPr>
      <w:rFonts w:ascii="Cambria" w:eastAsiaTheme="minorHAnsi" w:hAnsiTheme="majorHAnsi" w:cstheme="minorHAnsi"/>
      <w:sz w:val="28"/>
      <w:szCs w:val="32"/>
      <w:lang w:eastAsia="en-US"/>
    </w:rPr>
  </w:style>
  <w:style w:type="table" w:customStyle="1" w:styleId="TableGrid1">
    <w:name w:val="Table Grid1"/>
    <w:basedOn w:val="TableNormal"/>
    <w:next w:val="TableGrid"/>
    <w:uiPriority w:val="39"/>
    <w:rsid w:val="005E10A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link w:val="Style1Char"/>
    <w:qFormat/>
    <w:rsid w:val="00463C80"/>
    <w:pPr>
      <w:pBdr>
        <w:top w:val="double" w:sz="4" w:space="1" w:color="548DD4" w:themeColor="text2" w:themeTint="99"/>
        <w:left w:val="double" w:sz="4" w:space="4" w:color="548DD4" w:themeColor="text2" w:themeTint="99"/>
        <w:bottom w:val="double" w:sz="4" w:space="1" w:color="548DD4" w:themeColor="text2" w:themeTint="99"/>
        <w:right w:val="double" w:sz="4" w:space="4" w:color="548DD4" w:themeColor="text2" w:themeTint="99"/>
      </w:pBdr>
      <w:jc w:val="center"/>
    </w:pPr>
    <w:rPr>
      <w:rFonts w:ascii="Calibri" w:hAnsiTheme="minorHAnsi" w:cstheme="minorHAnsi"/>
      <w:b/>
      <w:bCs/>
      <w:noProof/>
      <w:color w:val="365F91"/>
      <w:sz w:val="32"/>
      <w:szCs w:val="32"/>
      <w:lang w:val="en-GB" w:eastAsia="en-GB"/>
    </w:rPr>
  </w:style>
  <w:style w:type="character" w:customStyle="1" w:styleId="Style1Char">
    <w:name w:val="Style1 Char"/>
    <w:basedOn w:val="DefaultParagraphFont"/>
    <w:link w:val="Style1"/>
    <w:rsid w:val="00463C80"/>
    <w:rPr>
      <w:rFonts w:ascii="Calibri" w:hAnsiTheme="minorHAnsi" w:cstheme="minorHAnsi"/>
      <w:b/>
      <w:bCs/>
      <w:noProof/>
      <w:color w:val="365F91"/>
      <w:sz w:val="32"/>
      <w:szCs w:val="32"/>
    </w:rPr>
  </w:style>
  <w:style w:type="paragraph" w:customStyle="1" w:styleId="1bodycopy10pt">
    <w:name w:val="1 body copy 10pt"/>
    <w:basedOn w:val="Normal"/>
    <w:link w:val="1bodycopy10ptChar"/>
    <w:qFormat/>
    <w:rsid w:val="001D6D1D"/>
    <w:pPr>
      <w:spacing w:after="120"/>
    </w:pPr>
    <w:rPr>
      <w:rFonts w:ascii="Arial" w:eastAsia="MS Mincho" w:hAnsi="Arial"/>
      <w:sz w:val="20"/>
    </w:rPr>
  </w:style>
  <w:style w:type="paragraph" w:customStyle="1" w:styleId="4Bulletedcopyblue">
    <w:name w:val="4 Bulleted copy blue"/>
    <w:basedOn w:val="Normal"/>
    <w:qFormat/>
    <w:rsid w:val="001D6D1D"/>
    <w:pPr>
      <w:spacing w:after="120"/>
    </w:pPr>
    <w:rPr>
      <w:rFonts w:ascii="Arial" w:eastAsia="MS Mincho" w:hAnsi="Arial" w:cs="Arial"/>
      <w:sz w:val="20"/>
      <w:szCs w:val="20"/>
    </w:rPr>
  </w:style>
  <w:style w:type="character" w:customStyle="1" w:styleId="1bodycopy10ptChar">
    <w:name w:val="1 body copy 10pt Char"/>
    <w:link w:val="1bodycopy10pt"/>
    <w:rsid w:val="001D6D1D"/>
    <w:rPr>
      <w:rFonts w:ascii="Arial" w:eastAsia="MS Mincho" w:hAnsi="Arial"/>
      <w:szCs w:val="24"/>
      <w:lang w:val="en-US" w:eastAsia="en-US"/>
    </w:rPr>
  </w:style>
  <w:style w:type="paragraph" w:customStyle="1" w:styleId="Subhead2">
    <w:name w:val="Subhead 2"/>
    <w:basedOn w:val="1bodycopy10pt"/>
    <w:next w:val="1bodycopy10pt"/>
    <w:link w:val="Subhead2Char"/>
    <w:qFormat/>
    <w:rsid w:val="001D6D1D"/>
    <w:pPr>
      <w:spacing w:before="240"/>
    </w:pPr>
    <w:rPr>
      <w:b/>
      <w:color w:val="12263F"/>
      <w:sz w:val="24"/>
    </w:rPr>
  </w:style>
  <w:style w:type="character" w:customStyle="1" w:styleId="Subhead2Char">
    <w:name w:val="Subhead 2 Char"/>
    <w:link w:val="Subhead2"/>
    <w:rsid w:val="001D6D1D"/>
    <w:rPr>
      <w:rFonts w:ascii="Arial" w:eastAsia="MS Mincho" w:hAnsi="Arial"/>
      <w:b/>
      <w:color w:val="12263F"/>
      <w:sz w:val="24"/>
      <w:szCs w:val="24"/>
      <w:lang w:val="en-US" w:eastAsia="en-US"/>
    </w:rPr>
  </w:style>
  <w:style w:type="paragraph" w:customStyle="1" w:styleId="6Abstract">
    <w:name w:val="6 Abstract"/>
    <w:qFormat/>
    <w:rsid w:val="001D6D1D"/>
    <w:pPr>
      <w:spacing w:after="240" w:line="256" w:lineRule="auto"/>
    </w:pPr>
    <w:rPr>
      <w:rFonts w:ascii="Arial" w:eastAsia="MS Mincho" w:hAnsi="Arial"/>
      <w:sz w:val="28"/>
      <w:szCs w:val="28"/>
      <w:lang w:val="en-US" w:eastAsia="en-US"/>
    </w:rPr>
  </w:style>
  <w:style w:type="character" w:styleId="UnresolvedMention">
    <w:name w:val="Unresolved Mention"/>
    <w:basedOn w:val="DefaultParagraphFont"/>
    <w:uiPriority w:val="99"/>
    <w:semiHidden/>
    <w:unhideWhenUsed/>
    <w:rsid w:val="000437A0"/>
    <w:rPr>
      <w:color w:val="605E5C"/>
      <w:shd w:val="clear" w:color="auto" w:fill="E1DFDD"/>
    </w:rPr>
  </w:style>
  <w:style w:type="paragraph" w:styleId="Title">
    <w:name w:val="Title"/>
    <w:basedOn w:val="Normal"/>
    <w:pPr>
      <w:spacing w:after="300"/>
    </w:pPr>
    <w:rPr>
      <w:color w:val="17365D"/>
      <w:sz w:val="52"/>
    </w:rPr>
  </w:style>
  <w:style w:type="paragraph" w:styleId="Subtitle">
    <w:name w:val="Subtitle"/>
    <w:basedOn w:val="Normal"/>
    <w:rPr>
      <w:i/>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90390">
      <w:bodyDiv w:val="1"/>
      <w:marLeft w:val="0"/>
      <w:marRight w:val="0"/>
      <w:marTop w:val="0"/>
      <w:marBottom w:val="0"/>
      <w:divBdr>
        <w:top w:val="none" w:sz="0" w:space="0" w:color="auto"/>
        <w:left w:val="none" w:sz="0" w:space="0" w:color="auto"/>
        <w:bottom w:val="none" w:sz="0" w:space="0" w:color="auto"/>
        <w:right w:val="none" w:sz="0" w:space="0" w:color="auto"/>
      </w:divBdr>
    </w:div>
    <w:div w:id="120461227">
      <w:bodyDiv w:val="1"/>
      <w:marLeft w:val="0"/>
      <w:marRight w:val="0"/>
      <w:marTop w:val="0"/>
      <w:marBottom w:val="0"/>
      <w:divBdr>
        <w:top w:val="none" w:sz="0" w:space="0" w:color="auto"/>
        <w:left w:val="none" w:sz="0" w:space="0" w:color="auto"/>
        <w:bottom w:val="none" w:sz="0" w:space="0" w:color="auto"/>
        <w:right w:val="none" w:sz="0" w:space="0" w:color="auto"/>
      </w:divBdr>
    </w:div>
    <w:div w:id="148787043">
      <w:bodyDiv w:val="1"/>
      <w:marLeft w:val="0"/>
      <w:marRight w:val="0"/>
      <w:marTop w:val="0"/>
      <w:marBottom w:val="0"/>
      <w:divBdr>
        <w:top w:val="none" w:sz="0" w:space="0" w:color="auto"/>
        <w:left w:val="none" w:sz="0" w:space="0" w:color="auto"/>
        <w:bottom w:val="none" w:sz="0" w:space="0" w:color="auto"/>
        <w:right w:val="none" w:sz="0" w:space="0" w:color="auto"/>
      </w:divBdr>
    </w:div>
    <w:div w:id="168180478">
      <w:bodyDiv w:val="1"/>
      <w:marLeft w:val="0"/>
      <w:marRight w:val="0"/>
      <w:marTop w:val="0"/>
      <w:marBottom w:val="0"/>
      <w:divBdr>
        <w:top w:val="none" w:sz="0" w:space="0" w:color="auto"/>
        <w:left w:val="none" w:sz="0" w:space="0" w:color="auto"/>
        <w:bottom w:val="none" w:sz="0" w:space="0" w:color="auto"/>
        <w:right w:val="none" w:sz="0" w:space="0" w:color="auto"/>
      </w:divBdr>
    </w:div>
    <w:div w:id="377974958">
      <w:bodyDiv w:val="1"/>
      <w:marLeft w:val="0"/>
      <w:marRight w:val="0"/>
      <w:marTop w:val="0"/>
      <w:marBottom w:val="0"/>
      <w:divBdr>
        <w:top w:val="none" w:sz="0" w:space="0" w:color="auto"/>
        <w:left w:val="none" w:sz="0" w:space="0" w:color="auto"/>
        <w:bottom w:val="none" w:sz="0" w:space="0" w:color="auto"/>
        <w:right w:val="none" w:sz="0" w:space="0" w:color="auto"/>
      </w:divBdr>
    </w:div>
    <w:div w:id="915017016">
      <w:bodyDiv w:val="1"/>
      <w:marLeft w:val="0"/>
      <w:marRight w:val="0"/>
      <w:marTop w:val="0"/>
      <w:marBottom w:val="0"/>
      <w:divBdr>
        <w:top w:val="none" w:sz="0" w:space="0" w:color="auto"/>
        <w:left w:val="none" w:sz="0" w:space="0" w:color="auto"/>
        <w:bottom w:val="none" w:sz="0" w:space="0" w:color="auto"/>
        <w:right w:val="none" w:sz="0" w:space="0" w:color="auto"/>
      </w:divBdr>
    </w:div>
    <w:div w:id="919021385">
      <w:bodyDiv w:val="1"/>
      <w:marLeft w:val="0"/>
      <w:marRight w:val="0"/>
      <w:marTop w:val="0"/>
      <w:marBottom w:val="0"/>
      <w:divBdr>
        <w:top w:val="none" w:sz="0" w:space="0" w:color="auto"/>
        <w:left w:val="none" w:sz="0" w:space="0" w:color="auto"/>
        <w:bottom w:val="none" w:sz="0" w:space="0" w:color="auto"/>
        <w:right w:val="none" w:sz="0" w:space="0" w:color="auto"/>
      </w:divBdr>
    </w:div>
    <w:div w:id="1120415660">
      <w:bodyDiv w:val="1"/>
      <w:marLeft w:val="0"/>
      <w:marRight w:val="0"/>
      <w:marTop w:val="0"/>
      <w:marBottom w:val="0"/>
      <w:divBdr>
        <w:top w:val="none" w:sz="0" w:space="0" w:color="auto"/>
        <w:left w:val="none" w:sz="0" w:space="0" w:color="auto"/>
        <w:bottom w:val="none" w:sz="0" w:space="0" w:color="auto"/>
        <w:right w:val="none" w:sz="0" w:space="0" w:color="auto"/>
      </w:divBdr>
    </w:div>
    <w:div w:id="1299341090">
      <w:bodyDiv w:val="1"/>
      <w:marLeft w:val="0"/>
      <w:marRight w:val="0"/>
      <w:marTop w:val="0"/>
      <w:marBottom w:val="0"/>
      <w:divBdr>
        <w:top w:val="none" w:sz="0" w:space="0" w:color="auto"/>
        <w:left w:val="none" w:sz="0" w:space="0" w:color="auto"/>
        <w:bottom w:val="none" w:sz="0" w:space="0" w:color="auto"/>
        <w:right w:val="none" w:sz="0" w:space="0" w:color="auto"/>
      </w:divBdr>
    </w:div>
    <w:div w:id="1480879060">
      <w:bodyDiv w:val="1"/>
      <w:marLeft w:val="0"/>
      <w:marRight w:val="0"/>
      <w:marTop w:val="0"/>
      <w:marBottom w:val="0"/>
      <w:divBdr>
        <w:top w:val="none" w:sz="0" w:space="0" w:color="auto"/>
        <w:left w:val="none" w:sz="0" w:space="0" w:color="auto"/>
        <w:bottom w:val="none" w:sz="0" w:space="0" w:color="auto"/>
        <w:right w:val="none" w:sz="0" w:space="0" w:color="auto"/>
      </w:divBdr>
    </w:div>
    <w:div w:id="1671327919">
      <w:bodyDiv w:val="1"/>
      <w:marLeft w:val="0"/>
      <w:marRight w:val="0"/>
      <w:marTop w:val="0"/>
      <w:marBottom w:val="0"/>
      <w:divBdr>
        <w:top w:val="none" w:sz="0" w:space="0" w:color="auto"/>
        <w:left w:val="none" w:sz="0" w:space="0" w:color="auto"/>
        <w:bottom w:val="none" w:sz="0" w:space="0" w:color="auto"/>
        <w:right w:val="none" w:sz="0" w:space="0" w:color="auto"/>
      </w:divBdr>
    </w:div>
    <w:div w:id="1708791515">
      <w:bodyDiv w:val="1"/>
      <w:marLeft w:val="0"/>
      <w:marRight w:val="0"/>
      <w:marTop w:val="0"/>
      <w:marBottom w:val="0"/>
      <w:divBdr>
        <w:top w:val="none" w:sz="0" w:space="0" w:color="auto"/>
        <w:left w:val="none" w:sz="0" w:space="0" w:color="auto"/>
        <w:bottom w:val="none" w:sz="0" w:space="0" w:color="auto"/>
        <w:right w:val="none" w:sz="0" w:space="0" w:color="auto"/>
      </w:divBdr>
    </w:div>
    <w:div w:id="1929533383">
      <w:bodyDiv w:val="1"/>
      <w:marLeft w:val="0"/>
      <w:marRight w:val="0"/>
      <w:marTop w:val="0"/>
      <w:marBottom w:val="0"/>
      <w:divBdr>
        <w:top w:val="none" w:sz="0" w:space="0" w:color="auto"/>
        <w:left w:val="none" w:sz="0" w:space="0" w:color="auto"/>
        <w:bottom w:val="none" w:sz="0" w:space="0" w:color="auto"/>
        <w:right w:val="none" w:sz="0" w:space="0" w:color="auto"/>
      </w:divBdr>
    </w:div>
    <w:div w:id="2073190023">
      <w:bodyDiv w:val="1"/>
      <w:marLeft w:val="0"/>
      <w:marRight w:val="0"/>
      <w:marTop w:val="0"/>
      <w:marBottom w:val="0"/>
      <w:divBdr>
        <w:top w:val="none" w:sz="0" w:space="0" w:color="auto"/>
        <w:left w:val="none" w:sz="0" w:space="0" w:color="auto"/>
        <w:bottom w:val="none" w:sz="0" w:space="0" w:color="auto"/>
        <w:right w:val="none" w:sz="0" w:space="0" w:color="auto"/>
      </w:divBdr>
    </w:div>
    <w:div w:id="2112507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working-together-to-improve-school-attendance" TargetMode="External"/><Relationship Id="rId18" Type="http://schemas.openxmlformats.org/officeDocument/2006/relationships/hyperlink" Target="https://www.legislation.gov.uk/uksi/2013/2094/contents" TargetMode="External"/><Relationship Id="rId26" Type="http://schemas.openxmlformats.org/officeDocument/2006/relationships/hyperlink" Target="mailto:a.bell-walker@htceschools.co.uk" TargetMode="External"/><Relationship Id="rId3" Type="http://schemas.openxmlformats.org/officeDocument/2006/relationships/customXml" Target="../customXml/item3.xml"/><Relationship Id="rId21" Type="http://schemas.openxmlformats.org/officeDocument/2006/relationships/hyperlink" Target="https://www.gov.uk/government/publications/children-missing-education"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legislation.gov.uk/uksi/2024/208/contents" TargetMode="External"/><Relationship Id="rId25" Type="http://schemas.openxmlformats.org/officeDocument/2006/relationships/hyperlink" Target="mailto:admin@htceschools.co.uk" TargetMode="External"/><Relationship Id="rId2" Type="http://schemas.openxmlformats.org/officeDocument/2006/relationships/customXml" Target="../customXml/item2.xml"/><Relationship Id="rId16" Type="http://schemas.openxmlformats.org/officeDocument/2006/relationships/hyperlink" Target="https://www.legislation.gov.uk/ukpga/2006/40/contents" TargetMode="External"/><Relationship Id="rId20" Type="http://schemas.openxmlformats.org/officeDocument/2006/relationships/hyperlink" Target="https://www.legislation.gov.uk/ukpga/2010/15/contents" TargetMode="External"/><Relationship Id="rId29" Type="http://schemas.openxmlformats.org/officeDocument/2006/relationships/hyperlink" Target="https://assets.publishing.service.gov.uk/media/65f1b048133c22b8eecd38f7/Working_together_to_improve_school_attendance__applies_from_19_August_2024_.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cofg@htceschools.co.uk"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legislation.gov.uk/ukpga/2002/32/contents" TargetMode="External"/><Relationship Id="rId23" Type="http://schemas.openxmlformats.org/officeDocument/2006/relationships/hyperlink" Target="https://www.gov.uk/government/publications/parental-responsibility-measures-for-behaviour-and-attendance" TargetMode="External"/><Relationship Id="rId28" Type="http://schemas.openxmlformats.org/officeDocument/2006/relationships/image" Target="media/image3.jpeg"/><Relationship Id="rId10" Type="http://schemas.openxmlformats.org/officeDocument/2006/relationships/endnotes" Target="endnotes.xml"/><Relationship Id="rId19" Type="http://schemas.openxmlformats.org/officeDocument/2006/relationships/hyperlink" Target="https://www.legislation.gov.uk/uksi/2007/1867/contents"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1996/56/contents" TargetMode="External"/><Relationship Id="rId22" Type="http://schemas.openxmlformats.org/officeDocument/2006/relationships/hyperlink" Target="https://www.gov.uk/government/publications/keeping-children-safe-in-education--2" TargetMode="External"/><Relationship Id="rId27" Type="http://schemas.openxmlformats.org/officeDocument/2006/relationships/hyperlink" Target="mailto:admin@htceschools.co.uk"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33675ab-3743-465c-a8c0-c5b3b9627ac9">
      <Terms xmlns="http://schemas.microsoft.com/office/infopath/2007/PartnerControls"/>
    </lcf76f155ced4ddcb4097134ff3c332f>
    <TaxCatchAll xmlns="3ed9330e-7400-4d8e-800e-6fd546c95828" xsi:nil="true"/>
    <NotebookType xmlns="a33675ab-3743-465c-a8c0-c5b3b9627ac9" xsi:nil="true"/>
    <AppVersion xmlns="a33675ab-3743-465c-a8c0-c5b3b9627ac9" xsi:nil="true"/>
    <Templates xmlns="a33675ab-3743-465c-a8c0-c5b3b9627ac9" xsi:nil="true"/>
    <Self_Registration_Enabled xmlns="a33675ab-3743-465c-a8c0-c5b3b9627ac9" xsi:nil="true"/>
    <Has_Leaders_Only_SectionGroup xmlns="a33675ab-3743-465c-a8c0-c5b3b9627ac9" xsi:nil="true"/>
    <LMS_Mappings xmlns="a33675ab-3743-465c-a8c0-c5b3b9627ac9" xsi:nil="true"/>
    <Leaders xmlns="a33675ab-3743-465c-a8c0-c5b3b9627ac9">
      <UserInfo>
        <DisplayName/>
        <AccountId xsi:nil="true"/>
        <AccountType/>
      </UserInfo>
    </Leaders>
    <Math_Settings xmlns="a33675ab-3743-465c-a8c0-c5b3b9627ac9" xsi:nil="true"/>
    <DefaultSectionNames xmlns="a33675ab-3743-465c-a8c0-c5b3b9627ac9" xsi:nil="true"/>
    <Invited_Members xmlns="a33675ab-3743-465c-a8c0-c5b3b9627ac9" xsi:nil="true"/>
    <Is_Collaboration_Space_Locked xmlns="a33675ab-3743-465c-a8c0-c5b3b9627ac9" xsi:nil="true"/>
    <Invited_Leaders xmlns="a33675ab-3743-465c-a8c0-c5b3b9627ac9" xsi:nil="true"/>
    <IsNotebookLocked xmlns="a33675ab-3743-465c-a8c0-c5b3b9627ac9" xsi:nil="true"/>
    <FolderType xmlns="a33675ab-3743-465c-a8c0-c5b3b9627ac9" xsi:nil="true"/>
    <Distribution_Groups xmlns="a33675ab-3743-465c-a8c0-c5b3b9627ac9" xsi:nil="true"/>
    <Members xmlns="a33675ab-3743-465c-a8c0-c5b3b9627ac9">
      <UserInfo>
        <DisplayName/>
        <AccountId xsi:nil="true"/>
        <AccountType/>
      </UserInfo>
    </Members>
    <Member_Groups xmlns="a33675ab-3743-465c-a8c0-c5b3b9627ac9">
      <UserInfo>
        <DisplayName/>
        <AccountId xsi:nil="true"/>
        <AccountType/>
      </UserInfo>
    </Member_Groups>
    <TeamsChannelId xmlns="a33675ab-3743-465c-a8c0-c5b3b9627ac9" xsi:nil="true"/>
    <CultureName xmlns="a33675ab-3743-465c-a8c0-c5b3b9627ac9" xsi:nil="true"/>
    <Owner xmlns="a33675ab-3743-465c-a8c0-c5b3b9627ac9">
      <UserInfo>
        <DisplayName/>
        <AccountId xsi:nil="true"/>
        <AccountType/>
      </UserInfo>
    </Owner>
    <SharedWithUsers xmlns="3ed9330e-7400-4d8e-800e-6fd546c95828">
      <UserInfo>
        <DisplayName>Mrs S.Sanderson</DisplayName>
        <AccountId>168</AccountId>
        <AccountType/>
      </UserInfo>
      <UserInfo>
        <DisplayName>Mrs D.Hooks</DisplayName>
        <AccountId>65</AccountId>
        <AccountType/>
      </UserInfo>
      <UserInfo>
        <DisplayName>Zara Satariano</DisplayName>
        <AccountId>226</AccountId>
        <AccountType/>
      </UserInfo>
      <UserInfo>
        <DisplayName>Mrs Sue Sanderson</DisplayName>
        <AccountId>10</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2080AA78A30F443913B01965DA7FBF6" ma:contentTypeVersion="38" ma:contentTypeDescription="Create a new document." ma:contentTypeScope="" ma:versionID="b4ff96b0fb3d0cff79b87e7ab8872a5c">
  <xsd:schema xmlns:xsd="http://www.w3.org/2001/XMLSchema" xmlns:xs="http://www.w3.org/2001/XMLSchema" xmlns:p="http://schemas.microsoft.com/office/2006/metadata/properties" xmlns:ns2="a33675ab-3743-465c-a8c0-c5b3b9627ac9" xmlns:ns3="3ed9330e-7400-4d8e-800e-6fd546c95828" targetNamespace="http://schemas.microsoft.com/office/2006/metadata/properties" ma:root="true" ma:fieldsID="defb304edef8a51c6ec6079e4c93f551" ns2:_="" ns3:_="">
    <xsd:import namespace="a33675ab-3743-465c-a8c0-c5b3b9627ac9"/>
    <xsd:import namespace="3ed9330e-7400-4d8e-800e-6fd546c9582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3675ab-3743-465c-a8c0-c5b3b9627a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NotebookType" ma:index="17" nillable="true" ma:displayName="Notebook Type" ma:internalName="NotebookType">
      <xsd:simpleType>
        <xsd:restriction base="dms:Text"/>
      </xsd:simpleType>
    </xsd:element>
    <xsd:element name="FolderType" ma:index="18" nillable="true" ma:displayName="Folder Type" ma:internalName="FolderType">
      <xsd:simpleType>
        <xsd:restriction base="dms:Text"/>
      </xsd:simpleType>
    </xsd:element>
    <xsd:element name="CultureName" ma:index="19" nillable="true" ma:displayName="Culture Name" ma:internalName="CultureName">
      <xsd:simpleType>
        <xsd:restriction base="dms:Text"/>
      </xsd:simpleType>
    </xsd:element>
    <xsd:element name="AppVersion" ma:index="20" nillable="true" ma:displayName="App Version" ma:internalName="AppVersion">
      <xsd:simpleType>
        <xsd:restriction base="dms:Text"/>
      </xsd:simpleType>
    </xsd:element>
    <xsd:element name="TeamsChannelId" ma:index="21" nillable="true" ma:displayName="Teams Channel Id" ma:internalName="TeamsChannelId">
      <xsd:simpleType>
        <xsd:restriction base="dms:Text"/>
      </xsd:simpleType>
    </xsd:element>
    <xsd:element name="Owner" ma:index="22"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3" nillable="true" ma:displayName="Math Settings" ma:internalName="Math_Settings">
      <xsd:simpleType>
        <xsd:restriction base="dms:Text"/>
      </xsd:simpleType>
    </xsd:element>
    <xsd:element name="DefaultSectionNames" ma:index="24" nillable="true" ma:displayName="Default Section Names" ma:internalName="DefaultSectionNames">
      <xsd:simpleType>
        <xsd:restriction base="dms:Note">
          <xsd:maxLength value="255"/>
        </xsd:restriction>
      </xsd:simpleType>
    </xsd:element>
    <xsd:element name="Templates" ma:index="25" nillable="true" ma:displayName="Templates" ma:internalName="Templates">
      <xsd:simpleType>
        <xsd:restriction base="dms:Note">
          <xsd:maxLength value="255"/>
        </xsd:restriction>
      </xsd:simpleType>
    </xsd:element>
    <xsd:element name="Leaders" ma:index="26"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27"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28"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9" nillable="true" ma:displayName="Distribution Groups" ma:internalName="Distribution_Groups">
      <xsd:simpleType>
        <xsd:restriction base="dms:Note">
          <xsd:maxLength value="255"/>
        </xsd:restriction>
      </xsd:simpleType>
    </xsd:element>
    <xsd:element name="LMS_Mappings" ma:index="30" nillable="true" ma:displayName="LMS Mappings" ma:internalName="LMS_Mappings">
      <xsd:simpleType>
        <xsd:restriction base="dms:Note">
          <xsd:maxLength value="255"/>
        </xsd:restriction>
      </xsd:simpleType>
    </xsd:element>
    <xsd:element name="Invited_Leaders" ma:index="31" nillable="true" ma:displayName="Invited Leaders" ma:internalName="Invited_Leaders">
      <xsd:simpleType>
        <xsd:restriction base="dms:Note">
          <xsd:maxLength value="255"/>
        </xsd:restriction>
      </xsd:simpleType>
    </xsd:element>
    <xsd:element name="Invited_Members" ma:index="32" nillable="true" ma:displayName="Invited Members" ma:internalName="Invited_Members">
      <xsd:simpleType>
        <xsd:restriction base="dms:Note">
          <xsd:maxLength value="255"/>
        </xsd:restriction>
      </xsd:simpleType>
    </xsd:element>
    <xsd:element name="Self_Registration_Enabled" ma:index="33" nillable="true" ma:displayName="Self Registration Enabled" ma:internalName="Self_Registration_Enabled">
      <xsd:simpleType>
        <xsd:restriction base="dms:Boolean"/>
      </xsd:simpleType>
    </xsd:element>
    <xsd:element name="Has_Leaders_Only_SectionGroup" ma:index="34" nillable="true" ma:displayName="Has Leaders Only SectionGroup" ma:internalName="Has_Leaders_Only_SectionGroup">
      <xsd:simpleType>
        <xsd:restriction base="dms:Boolean"/>
      </xsd:simpleType>
    </xsd:element>
    <xsd:element name="Is_Collaboration_Space_Locked" ma:index="35" nillable="true" ma:displayName="Is Collaboration Space Locked" ma:internalName="Is_Collaboration_Space_Locked">
      <xsd:simpleType>
        <xsd:restriction base="dms:Boolean"/>
      </xsd:simpleType>
    </xsd:element>
    <xsd:element name="IsNotebookLocked" ma:index="36" nillable="true" ma:displayName="Is Notebook Locked" ma:internalName="IsNotebookLocked">
      <xsd:simpleType>
        <xsd:restriction base="dms:Boolean"/>
      </xsd:simpleType>
    </xsd:element>
    <xsd:element name="MediaServiceDateTaken" ma:index="37" nillable="true" ma:displayName="MediaServiceDateTaken" ma:hidden="true" ma:internalName="MediaServiceDateTaken" ma:readOnly="true">
      <xsd:simpleType>
        <xsd:restriction base="dms:Text"/>
      </xsd:simpleType>
    </xsd:element>
    <xsd:element name="MediaServiceLocation" ma:index="38" nillable="true" ma:displayName="Location" ma:internalName="MediaServiceLocation" ma:readOnly="true">
      <xsd:simpleType>
        <xsd:restriction base="dms:Text"/>
      </xsd:simpleType>
    </xsd:element>
    <xsd:element name="MediaLengthInSeconds" ma:index="39" nillable="true" ma:displayName="Length (seconds)" ma:internalName="MediaLengthInSeconds" ma:readOnly="true">
      <xsd:simpleType>
        <xsd:restriction base="dms:Unknow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07584fb2-6fcc-4464-856d-d33d6d820cfe" ma:termSetId="09814cd3-568e-fe90-9814-8d621ff8fb84" ma:anchorId="fba54fb3-c3e1-fe81-a776-ca4b69148c4d" ma:open="true" ma:isKeyword="false">
      <xsd:complexType>
        <xsd:sequence>
          <xsd:element ref="pc:Terms" minOccurs="0" maxOccurs="1"/>
        </xsd:sequence>
      </xsd:complex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ServiceObjectDetectorVersions" ma:index="4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ed9330e-7400-4d8e-800e-6fd546c9582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42" nillable="true" ma:displayName="Taxonomy Catch All Column" ma:hidden="true" ma:list="{9979bd8f-b84a-49d0-b15c-c65ffe72bd06}" ma:internalName="TaxCatchAll" ma:showField="CatchAllData" ma:web="3ed9330e-7400-4d8e-800e-6fd546c9582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DE2DB7-000B-403D-BE9F-24F8868900AC}">
  <ds:schemaRefs>
    <ds:schemaRef ds:uri="http://schemas.openxmlformats.org/officeDocument/2006/bibliography"/>
  </ds:schemaRefs>
</ds:datastoreItem>
</file>

<file path=customXml/itemProps2.xml><?xml version="1.0" encoding="utf-8"?>
<ds:datastoreItem xmlns:ds="http://schemas.openxmlformats.org/officeDocument/2006/customXml" ds:itemID="{700CAA73-BA2E-4EF6-9831-47EB8E1D6FF6}">
  <ds:schemaRefs>
    <ds:schemaRef ds:uri="http://schemas.microsoft.com/office/2006/metadata/properties"/>
    <ds:schemaRef ds:uri="http://schemas.microsoft.com/office/infopath/2007/PartnerControls"/>
    <ds:schemaRef ds:uri="a33675ab-3743-465c-a8c0-c5b3b9627ac9"/>
    <ds:schemaRef ds:uri="3ed9330e-7400-4d8e-800e-6fd546c95828"/>
  </ds:schemaRefs>
</ds:datastoreItem>
</file>

<file path=customXml/itemProps3.xml><?xml version="1.0" encoding="utf-8"?>
<ds:datastoreItem xmlns:ds="http://schemas.openxmlformats.org/officeDocument/2006/customXml" ds:itemID="{B7D98E52-82D0-44A5-9636-483E26E814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3675ab-3743-465c-a8c0-c5b3b9627ac9"/>
    <ds:schemaRef ds:uri="3ed9330e-7400-4d8e-800e-6fd546c958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2E5F465-3A4D-4F0E-8720-C4EBAB9DB3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5859</Words>
  <Characters>33401</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Arrivals and Departures Policy</vt:lpstr>
    </vt:vector>
  </TitlesOfParts>
  <Company>dgfs</Company>
  <LinksUpToDate>false</LinksUpToDate>
  <CharactersWithSpaces>39182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Arrivals and Departures Policy</dc:title>
  <dc:creator>S Sanderson</dc:creator>
  <cp:lastModifiedBy>Zara Satariano</cp:lastModifiedBy>
  <cp:revision>5</cp:revision>
  <cp:lastPrinted>2025-09-18T10:12:00Z</cp:lastPrinted>
  <dcterms:created xsi:type="dcterms:W3CDTF">2026-09-15T09:46:00Z</dcterms:created>
  <dcterms:modified xsi:type="dcterms:W3CDTF">2026-09-21T08:32:00Z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0x01010022080AA78A30F443913B01965DA7FBF6</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